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383BD1" w:rsidRPr="00383BD1" w:rsidRDefault="00383BD1" w:rsidP="00383BD1">
      <w:pPr>
        <w:suppressAutoHyphens/>
        <w:rPr>
          <w:b/>
          <w:bCs/>
          <w:lang w:eastAsia="ar-SA"/>
        </w:rPr>
      </w:pPr>
      <w:r w:rsidRPr="00383BD1">
        <w:rPr>
          <w:b/>
          <w:bCs/>
          <w:lang w:eastAsia="ar-SA"/>
        </w:rPr>
        <w:t xml:space="preserve">                                                         АДМИНИСТРАЦИЯ</w:t>
      </w:r>
    </w:p>
    <w:p w:rsidR="00383BD1" w:rsidRPr="00383BD1" w:rsidRDefault="00D40E3D" w:rsidP="00383BD1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ВИТЕБСКОГО</w:t>
      </w:r>
      <w:r w:rsidR="00383BD1" w:rsidRPr="00383BD1">
        <w:rPr>
          <w:b/>
          <w:bCs/>
          <w:lang w:eastAsia="ar-SA"/>
        </w:rPr>
        <w:t xml:space="preserve"> СЕЛЬСКОГО ПОСЕЛЕНИЯ</w:t>
      </w:r>
    </w:p>
    <w:p w:rsidR="00383BD1" w:rsidRPr="00383BD1" w:rsidRDefault="00383BD1" w:rsidP="00383BD1">
      <w:pPr>
        <w:suppressAutoHyphens/>
        <w:jc w:val="center"/>
        <w:rPr>
          <w:b/>
          <w:bCs/>
          <w:lang w:eastAsia="ar-SA"/>
        </w:rPr>
      </w:pPr>
      <w:r w:rsidRPr="00383BD1">
        <w:rPr>
          <w:b/>
          <w:bCs/>
          <w:lang w:eastAsia="ar-SA"/>
        </w:rPr>
        <w:t>ПОДГОРЕНСКОГО МУНИЦИПАЛЬНОГО РАЙОНА</w:t>
      </w:r>
    </w:p>
    <w:p w:rsidR="00383BD1" w:rsidRPr="00383BD1" w:rsidRDefault="00383BD1" w:rsidP="00383BD1">
      <w:pPr>
        <w:suppressAutoHyphens/>
        <w:jc w:val="center"/>
        <w:rPr>
          <w:b/>
          <w:bCs/>
          <w:lang w:eastAsia="ar-SA"/>
        </w:rPr>
      </w:pPr>
      <w:r w:rsidRPr="00383BD1">
        <w:rPr>
          <w:b/>
          <w:bCs/>
          <w:lang w:eastAsia="ar-SA"/>
        </w:rPr>
        <w:t>ВОРОНЕЖСКОЙ ОБЛАСТИ</w:t>
      </w:r>
    </w:p>
    <w:p w:rsidR="00383BD1" w:rsidRPr="00383BD1" w:rsidRDefault="00383BD1" w:rsidP="00383BD1">
      <w:pPr>
        <w:suppressAutoHyphens/>
        <w:jc w:val="center"/>
        <w:rPr>
          <w:b/>
          <w:bCs/>
          <w:lang w:eastAsia="ar-SA"/>
        </w:rPr>
      </w:pPr>
    </w:p>
    <w:p w:rsidR="00383BD1" w:rsidRPr="00383BD1" w:rsidRDefault="00383BD1" w:rsidP="00383BD1">
      <w:pPr>
        <w:suppressAutoHyphens/>
        <w:jc w:val="center"/>
        <w:rPr>
          <w:b/>
          <w:bCs/>
          <w:lang w:eastAsia="ar-SA"/>
        </w:rPr>
      </w:pPr>
      <w:r w:rsidRPr="00383BD1">
        <w:rPr>
          <w:b/>
          <w:bCs/>
          <w:lang w:eastAsia="ar-SA"/>
        </w:rPr>
        <w:t>ПОСТАНОВЛЕНИЕ</w:t>
      </w:r>
    </w:p>
    <w:p w:rsidR="00383BD1" w:rsidRPr="00383BD1" w:rsidRDefault="00F057A5" w:rsidP="00F057A5">
      <w:pPr>
        <w:tabs>
          <w:tab w:val="left" w:pos="7814"/>
        </w:tabs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ab/>
        <w:t xml:space="preserve"> </w:t>
      </w:r>
    </w:p>
    <w:p w:rsidR="00383BD1" w:rsidRPr="00383BD1" w:rsidRDefault="00383BD1" w:rsidP="00383BD1">
      <w:pPr>
        <w:suppressAutoHyphens/>
        <w:rPr>
          <w:b/>
          <w:bCs/>
          <w:sz w:val="28"/>
          <w:szCs w:val="28"/>
          <w:u w:val="single"/>
          <w:lang w:eastAsia="ar-SA"/>
        </w:rPr>
      </w:pPr>
      <w:r w:rsidRPr="00383BD1">
        <w:rPr>
          <w:b/>
          <w:bCs/>
          <w:sz w:val="28"/>
          <w:szCs w:val="28"/>
          <w:u w:val="single"/>
          <w:lang w:eastAsia="ar-SA"/>
        </w:rPr>
        <w:t>от «</w:t>
      </w:r>
      <w:r w:rsidR="000E18FE">
        <w:rPr>
          <w:b/>
          <w:bCs/>
          <w:sz w:val="28"/>
          <w:szCs w:val="28"/>
          <w:u w:val="single"/>
          <w:lang w:eastAsia="ar-SA"/>
        </w:rPr>
        <w:t>16</w:t>
      </w:r>
      <w:r>
        <w:rPr>
          <w:b/>
          <w:bCs/>
          <w:sz w:val="28"/>
          <w:szCs w:val="28"/>
          <w:u w:val="single"/>
          <w:lang w:eastAsia="ar-SA"/>
        </w:rPr>
        <w:t xml:space="preserve"> </w:t>
      </w:r>
      <w:r w:rsidRPr="00383BD1">
        <w:rPr>
          <w:b/>
          <w:bCs/>
          <w:sz w:val="28"/>
          <w:szCs w:val="28"/>
          <w:u w:val="single"/>
          <w:lang w:eastAsia="ar-SA"/>
        </w:rPr>
        <w:t xml:space="preserve">» </w:t>
      </w:r>
      <w:r w:rsidR="000E18FE">
        <w:rPr>
          <w:b/>
          <w:bCs/>
          <w:sz w:val="28"/>
          <w:szCs w:val="28"/>
          <w:u w:val="single"/>
          <w:lang w:eastAsia="ar-SA"/>
        </w:rPr>
        <w:t xml:space="preserve">декабря  </w:t>
      </w:r>
      <w:r w:rsidRPr="00383BD1">
        <w:rPr>
          <w:b/>
          <w:bCs/>
          <w:sz w:val="28"/>
          <w:szCs w:val="28"/>
          <w:u w:val="single"/>
          <w:lang w:eastAsia="ar-SA"/>
        </w:rPr>
        <w:t>2022 года №</w:t>
      </w:r>
      <w:r w:rsidR="001A5D6B">
        <w:rPr>
          <w:b/>
          <w:bCs/>
          <w:sz w:val="28"/>
          <w:szCs w:val="28"/>
          <w:u w:val="single"/>
          <w:lang w:eastAsia="ar-SA"/>
        </w:rPr>
        <w:t>44</w:t>
      </w:r>
    </w:p>
    <w:p w:rsidR="00383BD1" w:rsidRDefault="00D40E3D" w:rsidP="00383BD1">
      <w:pPr>
        <w:suppressAutoHyphens/>
        <w:rPr>
          <w:bCs/>
          <w:lang w:eastAsia="ar-SA"/>
        </w:rPr>
      </w:pPr>
      <w:r>
        <w:rPr>
          <w:bCs/>
          <w:lang w:eastAsia="ar-SA"/>
        </w:rPr>
        <w:t>х. Витебск</w:t>
      </w:r>
    </w:p>
    <w:p w:rsidR="00383BD1" w:rsidRPr="00383BD1" w:rsidRDefault="00383BD1" w:rsidP="00383BD1">
      <w:pPr>
        <w:suppressAutoHyphens/>
        <w:rPr>
          <w:b/>
          <w:bCs/>
          <w:lang w:eastAsia="ar-SA"/>
        </w:rPr>
      </w:pPr>
    </w:p>
    <w:p w:rsidR="00C354AC" w:rsidRPr="00C354AC" w:rsidRDefault="00C354AC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 </w:t>
      </w:r>
      <w:r w:rsidR="007E56AC">
        <w:rPr>
          <w:b/>
          <w:sz w:val="28"/>
          <w:szCs w:val="28"/>
          <w:lang w:eastAsia="ar-SA"/>
        </w:rPr>
        <w:t>«</w:t>
      </w:r>
      <w:r w:rsidR="00A05AFF" w:rsidRPr="00A05AFF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>
        <w:rPr>
          <w:b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D40E3D">
        <w:rPr>
          <w:b/>
          <w:sz w:val="28"/>
          <w:szCs w:val="28"/>
          <w:lang w:eastAsia="ar-SA"/>
        </w:rPr>
        <w:t>Витебского</w:t>
      </w:r>
      <w:r w:rsidR="00532A52" w:rsidRPr="00532A52">
        <w:rPr>
          <w:b/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</w:t>
      </w:r>
      <w:r>
        <w:rPr>
          <w:b/>
          <w:sz w:val="28"/>
          <w:szCs w:val="28"/>
          <w:lang w:eastAsia="ar-SA"/>
        </w:rPr>
        <w:t xml:space="preserve"> </w:t>
      </w:r>
      <w:r w:rsidR="004E087A">
        <w:rPr>
          <w:b/>
          <w:sz w:val="28"/>
          <w:szCs w:val="28"/>
          <w:lang w:eastAsia="ar-SA"/>
        </w:rPr>
        <w:t xml:space="preserve">от  </w:t>
      </w:r>
      <w:r w:rsidR="00D40E3D">
        <w:rPr>
          <w:b/>
          <w:sz w:val="28"/>
          <w:szCs w:val="28"/>
          <w:lang w:eastAsia="ar-SA"/>
        </w:rPr>
        <w:t>1</w:t>
      </w:r>
      <w:r w:rsidR="00BC1F82">
        <w:rPr>
          <w:b/>
          <w:sz w:val="28"/>
          <w:szCs w:val="28"/>
          <w:lang w:eastAsia="ar-SA"/>
        </w:rPr>
        <w:t>1</w:t>
      </w:r>
      <w:r w:rsidR="00FC0C60">
        <w:rPr>
          <w:b/>
          <w:sz w:val="28"/>
          <w:szCs w:val="28"/>
          <w:lang w:eastAsia="ar-SA"/>
        </w:rPr>
        <w:t>.</w:t>
      </w:r>
      <w:r w:rsidR="00A05AFF">
        <w:rPr>
          <w:b/>
          <w:sz w:val="28"/>
          <w:szCs w:val="28"/>
          <w:lang w:eastAsia="ar-SA"/>
        </w:rPr>
        <w:t>04</w:t>
      </w:r>
      <w:r w:rsidR="00FC0C60">
        <w:rPr>
          <w:b/>
          <w:sz w:val="28"/>
          <w:szCs w:val="28"/>
          <w:lang w:eastAsia="ar-SA"/>
        </w:rPr>
        <w:t xml:space="preserve">.2016 № </w:t>
      </w:r>
      <w:r w:rsidR="00D40E3D">
        <w:rPr>
          <w:b/>
          <w:sz w:val="28"/>
          <w:szCs w:val="28"/>
          <w:lang w:eastAsia="ar-SA"/>
        </w:rPr>
        <w:t>31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A05AFF" w:rsidRPr="00A05AFF" w:rsidRDefault="00C354AC" w:rsidP="00A05AFF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</w:t>
      </w:r>
      <w:r w:rsidR="00A05AFF" w:rsidRPr="00A05AFF">
        <w:rPr>
          <w:sz w:val="28"/>
          <w:szCs w:val="28"/>
        </w:rPr>
        <w:t xml:space="preserve">администрации </w:t>
      </w:r>
      <w:r w:rsidR="00D40E3D">
        <w:rPr>
          <w:sz w:val="28"/>
          <w:szCs w:val="28"/>
        </w:rPr>
        <w:t>Витебского</w:t>
      </w:r>
      <w:r w:rsidR="00A05AFF" w:rsidRPr="00A05AFF">
        <w:rPr>
          <w:sz w:val="28"/>
          <w:szCs w:val="28"/>
        </w:rPr>
        <w:t xml:space="preserve"> сельского поселения от </w:t>
      </w:r>
      <w:r w:rsidR="001A5D6B">
        <w:rPr>
          <w:sz w:val="28"/>
          <w:szCs w:val="28"/>
        </w:rPr>
        <w:t>30.11.2022 года № 41</w:t>
      </w:r>
      <w:r w:rsidR="00A05AFF" w:rsidRPr="00D40E3D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A05AFF" w:rsidRPr="00A05AFF">
        <w:t xml:space="preserve"> </w:t>
      </w:r>
      <w:r w:rsidR="00A05AFF" w:rsidRPr="00A05AFF">
        <w:rPr>
          <w:sz w:val="28"/>
          <w:szCs w:val="28"/>
        </w:rPr>
        <w:t xml:space="preserve">администрация </w:t>
      </w:r>
      <w:r w:rsidR="00D40E3D">
        <w:rPr>
          <w:sz w:val="28"/>
          <w:szCs w:val="28"/>
        </w:rPr>
        <w:t>Витебского</w:t>
      </w:r>
      <w:r w:rsidR="00A05AFF" w:rsidRPr="00A05AFF"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05AFF">
        <w:rPr>
          <w:sz w:val="28"/>
          <w:szCs w:val="28"/>
        </w:rPr>
        <w:t>, письмом прокурора Подгоренского района от 01.11.2022 №2-14-2022 о напр</w:t>
      </w:r>
      <w:bookmarkStart w:id="0" w:name="_GoBack"/>
      <w:bookmarkEnd w:id="0"/>
      <w:r w:rsidR="00A05AFF">
        <w:rPr>
          <w:sz w:val="28"/>
          <w:szCs w:val="28"/>
        </w:rPr>
        <w:t xml:space="preserve">авлении модельного правового акта, </w:t>
      </w:r>
      <w:r w:rsidR="00A05AFF" w:rsidRPr="00A05AFF">
        <w:rPr>
          <w:sz w:val="28"/>
          <w:szCs w:val="28"/>
        </w:rPr>
        <w:t xml:space="preserve">администрация </w:t>
      </w:r>
      <w:r w:rsidR="00D40E3D">
        <w:rPr>
          <w:sz w:val="28"/>
          <w:szCs w:val="28"/>
        </w:rPr>
        <w:t>Витебского</w:t>
      </w:r>
      <w:r w:rsidR="00A05AFF" w:rsidRPr="00A05AFF">
        <w:rPr>
          <w:sz w:val="28"/>
          <w:szCs w:val="28"/>
        </w:rPr>
        <w:t xml:space="preserve"> сельского поселения Подгоренского муниципального района Воронежской области  </w:t>
      </w:r>
    </w:p>
    <w:p w:rsidR="00A05AFF" w:rsidRDefault="00A05AFF" w:rsidP="00A05AFF">
      <w:pPr>
        <w:spacing w:line="360" w:lineRule="auto"/>
        <w:ind w:firstLine="708"/>
        <w:jc w:val="both"/>
        <w:rPr>
          <w:sz w:val="28"/>
          <w:szCs w:val="28"/>
        </w:rPr>
      </w:pPr>
      <w:r w:rsidRPr="00A05AFF">
        <w:rPr>
          <w:sz w:val="28"/>
          <w:szCs w:val="28"/>
        </w:rPr>
        <w:t>ПОСТАНОВЛЯЕТ:</w:t>
      </w:r>
    </w:p>
    <w:p w:rsidR="00C354AC" w:rsidRDefault="00C354AC" w:rsidP="001610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32A52" w:rsidRPr="00532A52"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</w:t>
      </w:r>
      <w:r w:rsidR="00532A52" w:rsidRPr="00532A52">
        <w:rPr>
          <w:sz w:val="28"/>
          <w:szCs w:val="28"/>
        </w:rPr>
        <w:lastRenderedPageBreak/>
        <w:t>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C354AC">
        <w:rPr>
          <w:sz w:val="28"/>
          <w:szCs w:val="28"/>
        </w:rPr>
        <w:t xml:space="preserve">», утвержденный постановлением </w:t>
      </w:r>
      <w:r w:rsidR="00532A52">
        <w:rPr>
          <w:sz w:val="28"/>
          <w:szCs w:val="28"/>
        </w:rPr>
        <w:t xml:space="preserve">администрации </w:t>
      </w:r>
      <w:r w:rsidR="00D40E3D">
        <w:rPr>
          <w:sz w:val="28"/>
          <w:szCs w:val="28"/>
        </w:rPr>
        <w:t>Витебского</w:t>
      </w:r>
      <w:r w:rsidR="003D6CAF" w:rsidRPr="003D6CAF">
        <w:rPr>
          <w:sz w:val="28"/>
          <w:szCs w:val="28"/>
        </w:rPr>
        <w:t xml:space="preserve"> </w:t>
      </w:r>
      <w:r w:rsidR="00532A52" w:rsidRPr="00532A52">
        <w:rPr>
          <w:sz w:val="28"/>
          <w:szCs w:val="28"/>
        </w:rPr>
        <w:t xml:space="preserve">сельского поселения Подгоренского муниципального </w:t>
      </w:r>
      <w:r w:rsidR="00D40E3D">
        <w:rPr>
          <w:sz w:val="28"/>
          <w:szCs w:val="28"/>
        </w:rPr>
        <w:t>района Воронежской области от  1</w:t>
      </w:r>
      <w:r w:rsidR="003D6CAF">
        <w:rPr>
          <w:sz w:val="28"/>
          <w:szCs w:val="28"/>
        </w:rPr>
        <w:t>1</w:t>
      </w:r>
      <w:r w:rsidR="00532A52" w:rsidRPr="00532A52">
        <w:rPr>
          <w:sz w:val="28"/>
          <w:szCs w:val="28"/>
        </w:rPr>
        <w:t xml:space="preserve">.04.2016 № </w:t>
      </w:r>
      <w:r w:rsidR="00D40E3D">
        <w:rPr>
          <w:sz w:val="28"/>
          <w:szCs w:val="28"/>
        </w:rPr>
        <w:t>31</w:t>
      </w:r>
      <w:r w:rsidR="00532A52" w:rsidRPr="00532A52">
        <w:rPr>
          <w:sz w:val="28"/>
          <w:szCs w:val="28"/>
        </w:rPr>
        <w:t xml:space="preserve"> </w:t>
      </w:r>
      <w:r w:rsidR="00790146" w:rsidRPr="00790146">
        <w:rPr>
          <w:sz w:val="28"/>
          <w:szCs w:val="28"/>
        </w:rPr>
        <w:t>(далее – административный регламент)</w:t>
      </w:r>
      <w:r w:rsidR="007901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532A52">
        <w:rPr>
          <w:sz w:val="28"/>
          <w:szCs w:val="28"/>
        </w:rPr>
        <w:t>1.</w:t>
      </w:r>
      <w:r>
        <w:rPr>
          <w:sz w:val="28"/>
          <w:szCs w:val="28"/>
        </w:rPr>
        <w:t xml:space="preserve">2. административного регламента </w:t>
      </w:r>
      <w:r w:rsidR="00532A52">
        <w:rPr>
          <w:sz w:val="28"/>
          <w:szCs w:val="28"/>
        </w:rPr>
        <w:t>дополнить абзацем следующего содержания</w:t>
      </w:r>
      <w:r>
        <w:rPr>
          <w:sz w:val="28"/>
          <w:szCs w:val="28"/>
        </w:rPr>
        <w:t>:</w:t>
      </w:r>
    </w:p>
    <w:p w:rsidR="00532A52" w:rsidRDefault="00C354AC" w:rsidP="00532A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2A52">
        <w:rPr>
          <w:sz w:val="28"/>
          <w:szCs w:val="28"/>
        </w:rPr>
        <w:t xml:space="preserve">Земельные участки, </w:t>
      </w:r>
      <w:r w:rsidR="00532A52" w:rsidRPr="00532A52">
        <w:rPr>
          <w:sz w:val="28"/>
          <w:szCs w:val="28"/>
        </w:rPr>
        <w:t>находящ</w:t>
      </w:r>
      <w:r w:rsidR="00532A52">
        <w:rPr>
          <w:sz w:val="28"/>
          <w:szCs w:val="28"/>
        </w:rPr>
        <w:t>ие</w:t>
      </w:r>
      <w:r w:rsidR="00532A52" w:rsidRPr="00532A52">
        <w:rPr>
          <w:sz w:val="28"/>
          <w:szCs w:val="28"/>
        </w:rPr>
        <w:t>ся в муниципальной собственности или государственная собственность на которы</w:t>
      </w:r>
      <w:r w:rsidR="00532A52">
        <w:rPr>
          <w:sz w:val="28"/>
          <w:szCs w:val="28"/>
        </w:rPr>
        <w:t>е</w:t>
      </w:r>
      <w:r w:rsidR="00532A52" w:rsidRPr="00532A52">
        <w:rPr>
          <w:sz w:val="28"/>
          <w:szCs w:val="28"/>
        </w:rPr>
        <w:t xml:space="preserve"> не разграничена</w:t>
      </w:r>
      <w:r w:rsidR="00532A52">
        <w:rPr>
          <w:sz w:val="28"/>
          <w:szCs w:val="28"/>
        </w:rPr>
        <w:t>, могут быть предоставлены в безвозмездное пользование:</w:t>
      </w:r>
    </w:p>
    <w:p w:rsidR="00A27C96" w:rsidRPr="00A27C96" w:rsidRDefault="00257CD9" w:rsidP="00A27C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2A52">
        <w:rPr>
          <w:sz w:val="28"/>
          <w:szCs w:val="28"/>
        </w:rPr>
        <w:t>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="00B80772">
        <w:rPr>
          <w:sz w:val="28"/>
          <w:szCs w:val="28"/>
        </w:rPr>
        <w:t>»</w:t>
      </w:r>
    </w:p>
    <w:p w:rsidR="003D6CAF" w:rsidRPr="003D6CAF" w:rsidRDefault="00C354AC" w:rsidP="003D6CAF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="003D6CAF" w:rsidRPr="003D6CAF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3D6CAF" w:rsidRPr="003D6CAF">
        <w:rPr>
          <w:sz w:val="28"/>
          <w:szCs w:val="28"/>
        </w:rPr>
        <w:t>с даты</w:t>
      </w:r>
      <w:proofErr w:type="gramEnd"/>
      <w:r w:rsidR="003D6CAF" w:rsidRPr="003D6CAF">
        <w:rPr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r w:rsidR="00D40E3D">
        <w:rPr>
          <w:sz w:val="28"/>
          <w:szCs w:val="28"/>
        </w:rPr>
        <w:t>Витебского</w:t>
      </w:r>
      <w:r w:rsidR="003D6CAF" w:rsidRPr="003D6CAF">
        <w:rPr>
          <w:sz w:val="28"/>
          <w:szCs w:val="28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r w:rsidR="00D40E3D">
        <w:rPr>
          <w:sz w:val="28"/>
          <w:szCs w:val="28"/>
        </w:rPr>
        <w:t>Витебского</w:t>
      </w:r>
      <w:r w:rsidR="003D6CAF" w:rsidRPr="003D6CAF">
        <w:rPr>
          <w:sz w:val="28"/>
          <w:szCs w:val="28"/>
        </w:rPr>
        <w:t xml:space="preserve"> сельского поселения.</w:t>
      </w:r>
    </w:p>
    <w:p w:rsidR="00C354AC" w:rsidRPr="00534E16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3. </w:t>
      </w:r>
      <w:r>
        <w:rPr>
          <w:sz w:val="28"/>
          <w:szCs w:val="28"/>
        </w:rPr>
        <w:t xml:space="preserve"> </w:t>
      </w:r>
      <w:proofErr w:type="gramStart"/>
      <w:r w:rsidRPr="00534E16">
        <w:rPr>
          <w:sz w:val="28"/>
          <w:szCs w:val="28"/>
        </w:rPr>
        <w:t>Контроль за</w:t>
      </w:r>
      <w:proofErr w:type="gramEnd"/>
      <w:r w:rsidRPr="00534E16">
        <w:rPr>
          <w:sz w:val="28"/>
          <w:szCs w:val="28"/>
        </w:rPr>
        <w:t xml:space="preserve"> выполнением настоящего постановления </w:t>
      </w:r>
      <w:r w:rsidR="00257CD9">
        <w:rPr>
          <w:sz w:val="28"/>
          <w:szCs w:val="28"/>
        </w:rPr>
        <w:t>оставляю за собой</w:t>
      </w:r>
      <w:r w:rsidRPr="00534E16">
        <w:rPr>
          <w:sz w:val="28"/>
          <w:szCs w:val="28"/>
        </w:rPr>
        <w:t>.</w:t>
      </w: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1A5D6B" w:rsidRDefault="00257CD9" w:rsidP="00257CD9">
      <w:pPr>
        <w:tabs>
          <w:tab w:val="right" w:pos="9900"/>
        </w:tabs>
        <w:ind w:right="140"/>
        <w:rPr>
          <w:sz w:val="28"/>
          <w:szCs w:val="28"/>
        </w:rPr>
      </w:pPr>
      <w:r w:rsidRPr="00257CD9">
        <w:rPr>
          <w:sz w:val="28"/>
          <w:szCs w:val="28"/>
        </w:rPr>
        <w:t>Глава</w:t>
      </w:r>
      <w:r w:rsidR="001A5D6B">
        <w:rPr>
          <w:sz w:val="28"/>
          <w:szCs w:val="28"/>
        </w:rPr>
        <w:t xml:space="preserve"> администрации</w:t>
      </w:r>
    </w:p>
    <w:p w:rsidR="00C354AC" w:rsidRPr="001A5D6B" w:rsidRDefault="00257CD9" w:rsidP="00C354AC">
      <w:pPr>
        <w:tabs>
          <w:tab w:val="right" w:pos="9900"/>
        </w:tabs>
        <w:ind w:right="140"/>
        <w:rPr>
          <w:sz w:val="28"/>
          <w:szCs w:val="28"/>
        </w:rPr>
      </w:pPr>
      <w:r w:rsidRPr="00257CD9">
        <w:rPr>
          <w:sz w:val="28"/>
          <w:szCs w:val="28"/>
        </w:rPr>
        <w:t xml:space="preserve"> </w:t>
      </w:r>
      <w:r w:rsidR="00D40E3D">
        <w:rPr>
          <w:sz w:val="28"/>
          <w:szCs w:val="28"/>
        </w:rPr>
        <w:t>Витебского</w:t>
      </w:r>
      <w:r w:rsidR="001A5D6B">
        <w:rPr>
          <w:sz w:val="28"/>
          <w:szCs w:val="28"/>
        </w:rPr>
        <w:t xml:space="preserve"> </w:t>
      </w:r>
      <w:r w:rsidRPr="00257CD9">
        <w:rPr>
          <w:sz w:val="28"/>
          <w:szCs w:val="28"/>
        </w:rPr>
        <w:t xml:space="preserve">сельского поселения                             </w:t>
      </w:r>
      <w:r w:rsidR="001A5D6B">
        <w:rPr>
          <w:sz w:val="28"/>
          <w:szCs w:val="28"/>
        </w:rPr>
        <w:t xml:space="preserve">           </w:t>
      </w:r>
      <w:r w:rsidR="00D40E3D">
        <w:rPr>
          <w:sz w:val="28"/>
          <w:szCs w:val="28"/>
        </w:rPr>
        <w:t>А.А.Обухов</w:t>
      </w: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B36073" w:rsidRDefault="00B36073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904325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7DE"/>
    <w:rsid w:val="00057805"/>
    <w:rsid w:val="000E18FE"/>
    <w:rsid w:val="000E4ABB"/>
    <w:rsid w:val="0016105F"/>
    <w:rsid w:val="001A5D6B"/>
    <w:rsid w:val="001F3169"/>
    <w:rsid w:val="00257CD9"/>
    <w:rsid w:val="00272A7B"/>
    <w:rsid w:val="0028418C"/>
    <w:rsid w:val="002A1924"/>
    <w:rsid w:val="00312850"/>
    <w:rsid w:val="00366EE4"/>
    <w:rsid w:val="00383BD1"/>
    <w:rsid w:val="003B7C57"/>
    <w:rsid w:val="003D24DB"/>
    <w:rsid w:val="003D6CAF"/>
    <w:rsid w:val="00470070"/>
    <w:rsid w:val="004A4199"/>
    <w:rsid w:val="004E087A"/>
    <w:rsid w:val="004E7AD9"/>
    <w:rsid w:val="00532A52"/>
    <w:rsid w:val="00560FD4"/>
    <w:rsid w:val="005B33F9"/>
    <w:rsid w:val="005E24BE"/>
    <w:rsid w:val="005E4E49"/>
    <w:rsid w:val="006677F0"/>
    <w:rsid w:val="006E4A03"/>
    <w:rsid w:val="00727F98"/>
    <w:rsid w:val="00790146"/>
    <w:rsid w:val="007E56AC"/>
    <w:rsid w:val="007F660E"/>
    <w:rsid w:val="008107EF"/>
    <w:rsid w:val="00812016"/>
    <w:rsid w:val="00843264"/>
    <w:rsid w:val="00844416"/>
    <w:rsid w:val="008557C6"/>
    <w:rsid w:val="00874859"/>
    <w:rsid w:val="008B7B75"/>
    <w:rsid w:val="00904325"/>
    <w:rsid w:val="00A05AFF"/>
    <w:rsid w:val="00A27C96"/>
    <w:rsid w:val="00AB19BD"/>
    <w:rsid w:val="00B36073"/>
    <w:rsid w:val="00B80772"/>
    <w:rsid w:val="00BC1F82"/>
    <w:rsid w:val="00C22A46"/>
    <w:rsid w:val="00C354AC"/>
    <w:rsid w:val="00CB192E"/>
    <w:rsid w:val="00D40E3D"/>
    <w:rsid w:val="00D46C32"/>
    <w:rsid w:val="00D521EF"/>
    <w:rsid w:val="00DB543F"/>
    <w:rsid w:val="00DF38E1"/>
    <w:rsid w:val="00E007DE"/>
    <w:rsid w:val="00E16A76"/>
    <w:rsid w:val="00F057A5"/>
    <w:rsid w:val="00F32EDA"/>
    <w:rsid w:val="00FC0C60"/>
    <w:rsid w:val="00FD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B36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B360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2022-12-19T08:22:00Z</cp:lastPrinted>
  <dcterms:created xsi:type="dcterms:W3CDTF">2022-10-28T08:47:00Z</dcterms:created>
  <dcterms:modified xsi:type="dcterms:W3CDTF">2022-12-19T08:24:00Z</dcterms:modified>
</cp:coreProperties>
</file>