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D3" w:rsidRDefault="00D019E2" w:rsidP="0084125D">
      <w:pPr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                                             </w:t>
      </w:r>
      <w:r w:rsidR="000946D3">
        <w:rPr>
          <w:rFonts w:cs="Tahoma"/>
          <w:b/>
          <w:bCs/>
          <w:color w:val="000000"/>
          <w:sz w:val="26"/>
          <w:szCs w:val="26"/>
          <w:lang w:eastAsia="en-US" w:bidi="en-US"/>
        </w:rPr>
        <w:t>АДМИНИСТРАЦИЯ</w:t>
      </w: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                                </w:t>
      </w:r>
    </w:p>
    <w:p w:rsidR="000946D3" w:rsidRDefault="0042714E" w:rsidP="000946D3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ВИТЕБСКОГО</w:t>
      </w:r>
      <w:r w:rsidR="000946D3">
        <w:rPr>
          <w:rFonts w:cs="Tahoma"/>
          <w:b/>
          <w:bCs/>
          <w:color w:val="000000"/>
          <w:sz w:val="26"/>
          <w:szCs w:val="26"/>
          <w:lang w:eastAsia="en-US" w:bidi="en-US"/>
        </w:rPr>
        <w:t xml:space="preserve"> СЕЛЬСКОГО ПОСЕЛЕНИЯ</w:t>
      </w:r>
    </w:p>
    <w:p w:rsidR="000946D3" w:rsidRDefault="000946D3" w:rsidP="000946D3">
      <w:pPr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ПОДГОРЕНСКОГО МУНИЦИПАЛЬНОГО РАЙОНА</w:t>
      </w:r>
    </w:p>
    <w:p w:rsidR="000946D3" w:rsidRDefault="000946D3" w:rsidP="000946D3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  <w:r>
        <w:rPr>
          <w:rFonts w:cs="Tahoma"/>
          <w:b/>
          <w:bCs/>
          <w:color w:val="000000"/>
          <w:sz w:val="26"/>
          <w:szCs w:val="26"/>
          <w:lang w:eastAsia="en-US" w:bidi="en-US"/>
        </w:rPr>
        <w:t>ВОРОНЕЖСКОЙ ОБЛАСТИ</w:t>
      </w:r>
    </w:p>
    <w:p w:rsidR="000946D3" w:rsidRDefault="000946D3" w:rsidP="000946D3">
      <w:pPr>
        <w:keepNext/>
        <w:jc w:val="center"/>
        <w:rPr>
          <w:rFonts w:cs="Tahoma"/>
          <w:b/>
          <w:bCs/>
          <w:color w:val="000000"/>
          <w:sz w:val="26"/>
          <w:szCs w:val="26"/>
          <w:lang w:eastAsia="en-US" w:bidi="en-US"/>
        </w:rPr>
      </w:pPr>
    </w:p>
    <w:p w:rsidR="000946D3" w:rsidRDefault="000946D3" w:rsidP="000946D3">
      <w:pPr>
        <w:jc w:val="center"/>
        <w:rPr>
          <w:rFonts w:cs="Tahoma"/>
          <w:b/>
          <w:color w:val="000000"/>
          <w:sz w:val="26"/>
          <w:szCs w:val="26"/>
          <w:lang w:eastAsia="en-US" w:bidi="en-US"/>
        </w:rPr>
      </w:pPr>
      <w:r>
        <w:rPr>
          <w:rFonts w:cs="Tahoma"/>
          <w:b/>
          <w:color w:val="000000"/>
          <w:sz w:val="26"/>
          <w:szCs w:val="26"/>
          <w:lang w:eastAsia="en-US" w:bidi="en-US"/>
        </w:rPr>
        <w:t>ПОСТАНОВЛЕНИЕ</w:t>
      </w:r>
    </w:p>
    <w:p w:rsidR="000946D3" w:rsidRDefault="000946D3" w:rsidP="000946D3">
      <w:pPr>
        <w:jc w:val="both"/>
        <w:rPr>
          <w:rFonts w:cs="Tahoma"/>
          <w:color w:val="000000"/>
          <w:sz w:val="26"/>
          <w:szCs w:val="26"/>
          <w:u w:val="single"/>
          <w:lang w:eastAsia="en-US" w:bidi="en-US"/>
        </w:rPr>
      </w:pPr>
    </w:p>
    <w:p w:rsidR="000946D3" w:rsidRPr="00536B28" w:rsidRDefault="00133026" w:rsidP="000946D3">
      <w:pPr>
        <w:jc w:val="both"/>
        <w:rPr>
          <w:rFonts w:cs="Tahoma"/>
          <w:color w:val="000000"/>
          <w:lang w:eastAsia="en-US" w:bidi="en-US"/>
        </w:rPr>
      </w:pPr>
      <w:r>
        <w:rPr>
          <w:rFonts w:cs="Tahoma"/>
          <w:color w:val="000000"/>
          <w:lang w:eastAsia="en-US" w:bidi="en-US"/>
        </w:rPr>
        <w:t xml:space="preserve">от </w:t>
      </w:r>
      <w:r w:rsidR="00B2363A">
        <w:rPr>
          <w:rFonts w:cs="Tahoma"/>
          <w:color w:val="000000"/>
          <w:lang w:eastAsia="en-US" w:bidi="en-US"/>
        </w:rPr>
        <w:t>18 июня 2024</w:t>
      </w:r>
      <w:r w:rsidR="0084125D">
        <w:rPr>
          <w:rFonts w:cs="Tahoma"/>
          <w:color w:val="000000"/>
          <w:lang w:eastAsia="en-US" w:bidi="en-US"/>
        </w:rPr>
        <w:t xml:space="preserve"> года</w:t>
      </w:r>
      <w:r w:rsidR="000946D3" w:rsidRPr="00536B28">
        <w:rPr>
          <w:rFonts w:cs="Tahoma"/>
          <w:color w:val="000000"/>
          <w:lang w:eastAsia="en-US" w:bidi="en-US"/>
        </w:rPr>
        <w:t xml:space="preserve"> № </w:t>
      </w:r>
      <w:r w:rsidR="00B2363A">
        <w:rPr>
          <w:rFonts w:cs="Tahoma"/>
          <w:color w:val="000000"/>
          <w:lang w:eastAsia="en-US" w:bidi="en-US"/>
        </w:rPr>
        <w:t>18</w:t>
      </w:r>
    </w:p>
    <w:p w:rsidR="000946D3" w:rsidRDefault="00536B28" w:rsidP="000946D3">
      <w:pPr>
        <w:jc w:val="both"/>
        <w:rPr>
          <w:rFonts w:cs="Tahoma"/>
          <w:color w:val="000000"/>
          <w:sz w:val="26"/>
          <w:szCs w:val="26"/>
          <w:lang w:eastAsia="en-US" w:bidi="en-US"/>
        </w:rPr>
      </w:pPr>
      <w:r>
        <w:rPr>
          <w:rFonts w:cs="Tahoma"/>
          <w:color w:val="000000"/>
          <w:sz w:val="20"/>
          <w:szCs w:val="20"/>
          <w:lang w:eastAsia="en-US" w:bidi="en-US"/>
        </w:rPr>
        <w:t>х. Витебск</w:t>
      </w:r>
    </w:p>
    <w:p w:rsidR="000946D3" w:rsidRDefault="000946D3" w:rsidP="000946D3">
      <w:pPr>
        <w:rPr>
          <w:rFonts w:cs="Tahoma"/>
          <w:color w:val="000000"/>
          <w:sz w:val="26"/>
          <w:szCs w:val="26"/>
          <w:lang w:eastAsia="en-US" w:bidi="en-US"/>
        </w:rPr>
      </w:pPr>
    </w:p>
    <w:p w:rsidR="00AF2E50" w:rsidRDefault="00AF2E50" w:rsidP="00AF2E50">
      <w:pPr>
        <w:jc w:val="both"/>
        <w:rPr>
          <w:rFonts w:cs="Tahoma"/>
          <w:color w:val="000000"/>
          <w:lang w:eastAsia="en-US" w:bidi="en-US"/>
        </w:rPr>
      </w:pPr>
      <w:r>
        <w:rPr>
          <w:rFonts w:cs="Tahoma"/>
          <w:color w:val="000000"/>
          <w:lang w:eastAsia="en-US" w:bidi="en-US"/>
        </w:rPr>
        <w:t xml:space="preserve">Об утверждении схемы размещения </w:t>
      </w:r>
    </w:p>
    <w:p w:rsidR="00AF2E50" w:rsidRDefault="00AF2E50" w:rsidP="00AF2E50">
      <w:pPr>
        <w:jc w:val="both"/>
        <w:rPr>
          <w:rFonts w:cs="Tahoma"/>
          <w:color w:val="000000"/>
          <w:lang w:eastAsia="en-US" w:bidi="en-US"/>
        </w:rPr>
      </w:pPr>
      <w:r>
        <w:rPr>
          <w:rFonts w:cs="Tahoma"/>
          <w:color w:val="000000"/>
          <w:lang w:eastAsia="en-US" w:bidi="en-US"/>
        </w:rPr>
        <w:t xml:space="preserve">нестационарных торговых объектов </w:t>
      </w:r>
    </w:p>
    <w:p w:rsidR="00AF2E50" w:rsidRDefault="00AF2E50" w:rsidP="00AF2E50">
      <w:pPr>
        <w:jc w:val="both"/>
        <w:rPr>
          <w:rFonts w:cs="Tahoma"/>
          <w:color w:val="000000"/>
          <w:lang w:eastAsia="en-US" w:bidi="en-US"/>
        </w:rPr>
      </w:pPr>
      <w:r>
        <w:rPr>
          <w:rFonts w:cs="Tahoma"/>
          <w:color w:val="000000"/>
          <w:lang w:eastAsia="en-US" w:bidi="en-US"/>
        </w:rPr>
        <w:t>(в новой редакции).</w:t>
      </w:r>
    </w:p>
    <w:p w:rsidR="00AF2E50" w:rsidRDefault="00AF2E50" w:rsidP="00AF2E50">
      <w:pPr>
        <w:rPr>
          <w:rFonts w:cs="Tahoma"/>
          <w:color w:val="000000"/>
          <w:sz w:val="26"/>
          <w:szCs w:val="26"/>
          <w:lang w:eastAsia="en-US" w:bidi="en-US"/>
        </w:rPr>
      </w:pPr>
    </w:p>
    <w:p w:rsidR="000946D3" w:rsidRDefault="00AF2E50" w:rsidP="00AF2E50">
      <w:pPr>
        <w:jc w:val="both"/>
      </w:pPr>
      <w:r>
        <w:tab/>
      </w:r>
      <w:proofErr w:type="gramStart"/>
      <w:r>
        <w:t xml:space="preserve">В целях </w:t>
      </w:r>
      <w:r>
        <w:rPr>
          <w:rFonts w:eastAsia="Arial" w:cs="Arial"/>
        </w:rPr>
        <w:t xml:space="preserve"> обеспечения доступности товаров для населения, формирования конкурентной среды, </w:t>
      </w:r>
      <w:r>
        <w:t xml:space="preserve">руководствуясь </w:t>
      </w:r>
      <w:r>
        <w:rPr>
          <w:rFonts w:eastAsia="Arial" w:cs="Arial"/>
        </w:rPr>
        <w:t>Федеральным законом от 28.12.2009 года №381-ФЗ "Об основах государственного регулирования торговой деятельности в Российской Федерации", Законом Воронежской области от 30.06.2010 года № 68-ОЗ «О государственном регулировании торговой деятельности на территории Воронежской области», приказом департамента предпринимательства и торговли Воронежской области от 22 июня 2015 № 41 «Об утверждении порядка разработки и утверждения</w:t>
      </w:r>
      <w:proofErr w:type="gramEnd"/>
      <w:r>
        <w:rPr>
          <w:rFonts w:eastAsia="Arial" w:cs="Arial"/>
        </w:rPr>
        <w:t xml:space="preserve"> схемы размещения нестационарных торговых объектов органами местного самоуправления муниципальных образований на территории Воронежской области»</w:t>
      </w:r>
      <w:r>
        <w:t>,</w:t>
      </w:r>
      <w:r w:rsidR="0084125D">
        <w:t xml:space="preserve"> </w:t>
      </w:r>
      <w:r w:rsidR="000946D3">
        <w:t xml:space="preserve">Уставом </w:t>
      </w:r>
      <w:r w:rsidR="0042714E">
        <w:t>Витебского</w:t>
      </w:r>
      <w:r w:rsidR="000946D3">
        <w:t xml:space="preserve"> сельского поселения</w:t>
      </w:r>
      <w:r w:rsidR="004B1997">
        <w:t xml:space="preserve"> администрация </w:t>
      </w:r>
      <w:r w:rsidR="0042714E">
        <w:t>Витебского</w:t>
      </w:r>
      <w:r w:rsidR="004B1997">
        <w:t xml:space="preserve"> сельского поселения</w:t>
      </w:r>
    </w:p>
    <w:p w:rsidR="000946D3" w:rsidRDefault="000946D3" w:rsidP="000946D3">
      <w:pPr>
        <w:jc w:val="both"/>
      </w:pPr>
    </w:p>
    <w:p w:rsidR="000946D3" w:rsidRDefault="004B1997" w:rsidP="000946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</w:t>
      </w:r>
      <w:bookmarkStart w:id="0" w:name="_GoBack"/>
      <w:bookmarkEnd w:id="0"/>
      <w:r w:rsidR="000946D3">
        <w:rPr>
          <w:b/>
          <w:bCs/>
          <w:sz w:val="26"/>
          <w:szCs w:val="26"/>
        </w:rPr>
        <w:t>:</w:t>
      </w:r>
    </w:p>
    <w:p w:rsidR="000946D3" w:rsidRDefault="000946D3" w:rsidP="000946D3">
      <w:pPr>
        <w:ind w:firstLine="684"/>
        <w:jc w:val="both"/>
        <w:rPr>
          <w:rFonts w:cs="Tahoma"/>
          <w:color w:val="000000"/>
          <w:lang w:eastAsia="en-US" w:bidi="en-US"/>
        </w:rPr>
      </w:pPr>
    </w:p>
    <w:p w:rsidR="00AF2E50" w:rsidRDefault="000946D3" w:rsidP="00AF2E50">
      <w:pPr>
        <w:jc w:val="both"/>
        <w:rPr>
          <w:rFonts w:eastAsia="Arial" w:cs="Arial"/>
          <w:color w:val="000000"/>
          <w:lang w:eastAsia="en-US" w:bidi="en-US"/>
        </w:rPr>
      </w:pPr>
      <w:r>
        <w:rPr>
          <w:rFonts w:cs="Tahoma"/>
          <w:color w:val="000000"/>
          <w:lang w:eastAsia="en-US" w:bidi="en-US"/>
        </w:rPr>
        <w:tab/>
      </w:r>
      <w:r w:rsidR="0084125D">
        <w:rPr>
          <w:rFonts w:cs="Tahoma"/>
          <w:color w:val="000000"/>
          <w:lang w:eastAsia="en-US" w:bidi="en-US"/>
        </w:rPr>
        <w:t xml:space="preserve">  </w:t>
      </w:r>
      <w:r w:rsidR="00AF2E50">
        <w:rPr>
          <w:rFonts w:eastAsia="Arial" w:cs="Arial"/>
          <w:color w:val="000000"/>
          <w:lang w:eastAsia="en-US" w:bidi="en-US"/>
        </w:rPr>
        <w:t>1. Утвердить схему размещения нестационарных торговых объектов на территории Витебского сельского поселения  сроком на 5 лет в виде текстового документа согласно приложению №1  к настоящему постановлению.</w:t>
      </w:r>
    </w:p>
    <w:p w:rsidR="00AF2E50" w:rsidRDefault="00B2363A" w:rsidP="00AF2E50">
      <w:pPr>
        <w:jc w:val="both"/>
        <w:rPr>
          <w:rFonts w:eastAsia="Arial" w:cs="Arial"/>
          <w:color w:val="000000"/>
          <w:lang w:eastAsia="en-US" w:bidi="en-US"/>
        </w:rPr>
      </w:pPr>
      <w:r>
        <w:rPr>
          <w:rFonts w:eastAsia="Arial" w:cs="Arial"/>
          <w:color w:val="000000"/>
          <w:lang w:eastAsia="en-US" w:bidi="en-US"/>
        </w:rPr>
        <w:tab/>
        <w:t>2. Постановление от 14.02.2018 г № 4</w:t>
      </w:r>
      <w:r w:rsidR="00AF2E50">
        <w:rPr>
          <w:rFonts w:eastAsia="Arial" w:cs="Arial"/>
          <w:color w:val="000000"/>
          <w:lang w:eastAsia="en-US" w:bidi="en-US"/>
        </w:rPr>
        <w:t xml:space="preserve"> «Об утверждении схемы размещения нестационарных торговых объектов» считать утратившим силу.</w:t>
      </w:r>
    </w:p>
    <w:p w:rsidR="00B2363A" w:rsidRPr="00D52699" w:rsidRDefault="00AF2E50" w:rsidP="00B2363A">
      <w:pPr>
        <w:ind w:firstLine="708"/>
        <w:jc w:val="both"/>
        <w:rPr>
          <w:rFonts w:eastAsia="Arial" w:cs="Arial"/>
          <w:color w:val="000000"/>
          <w:lang w:eastAsia="en-US" w:bidi="en-US"/>
        </w:rPr>
      </w:pPr>
      <w:r>
        <w:rPr>
          <w:rFonts w:eastAsia="Arial" w:cs="Arial"/>
          <w:color w:val="000000"/>
          <w:lang w:eastAsia="en-US" w:bidi="en-US"/>
        </w:rPr>
        <w:t xml:space="preserve">3. </w:t>
      </w:r>
      <w:r w:rsidR="00B2363A" w:rsidRPr="00D52699">
        <w:rPr>
          <w:rFonts w:eastAsia="Arial" w:cs="Arial"/>
          <w:color w:val="000000"/>
          <w:lang w:eastAsia="en-US" w:bidi="en-US"/>
        </w:rPr>
        <w:t xml:space="preserve">Настоящее постановление  вступает  в силу </w:t>
      </w:r>
      <w:proofErr w:type="gramStart"/>
      <w:r w:rsidR="00B2363A" w:rsidRPr="00D52699">
        <w:rPr>
          <w:rFonts w:eastAsia="Arial" w:cs="Arial"/>
          <w:color w:val="000000"/>
          <w:lang w:eastAsia="en-US" w:bidi="en-US"/>
        </w:rPr>
        <w:t>с даты</w:t>
      </w:r>
      <w:proofErr w:type="gramEnd"/>
      <w:r w:rsidR="00B2363A" w:rsidRPr="00D52699">
        <w:rPr>
          <w:rFonts w:eastAsia="Arial" w:cs="Arial"/>
          <w:color w:val="000000"/>
          <w:lang w:eastAsia="en-US" w:bidi="en-US"/>
        </w:rPr>
        <w:t xml:space="preserve"> официального опубликования в Вестнике муниципальных правовых актов </w:t>
      </w:r>
      <w:r w:rsidR="00B2363A">
        <w:rPr>
          <w:rFonts w:eastAsia="Arial" w:cs="Arial"/>
          <w:color w:val="000000"/>
          <w:lang w:eastAsia="en-US" w:bidi="en-US"/>
        </w:rPr>
        <w:t>Витебского</w:t>
      </w:r>
      <w:r w:rsidR="00B2363A" w:rsidRPr="00D52699">
        <w:rPr>
          <w:rFonts w:eastAsia="Arial" w:cs="Arial"/>
          <w:color w:val="000000"/>
          <w:lang w:eastAsia="en-US" w:bidi="en-US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B2363A">
        <w:rPr>
          <w:rFonts w:eastAsia="Arial" w:cs="Arial"/>
          <w:color w:val="000000"/>
          <w:lang w:eastAsia="en-US" w:bidi="en-US"/>
        </w:rPr>
        <w:t>Витебского</w:t>
      </w:r>
      <w:r w:rsidR="00B2363A" w:rsidRPr="00D52699">
        <w:rPr>
          <w:rFonts w:eastAsia="Arial" w:cs="Arial"/>
          <w:color w:val="000000"/>
          <w:lang w:eastAsia="en-US" w:bidi="en-US"/>
        </w:rPr>
        <w:t xml:space="preserve"> сельского поселения Подгоренского муниципального района Воронежской области.</w:t>
      </w:r>
    </w:p>
    <w:p w:rsidR="00B2363A" w:rsidRDefault="00B2363A" w:rsidP="00B2363A">
      <w:pPr>
        <w:ind w:firstLine="708"/>
        <w:jc w:val="both"/>
        <w:rPr>
          <w:rFonts w:eastAsia="Arial" w:cs="Arial"/>
          <w:color w:val="000000"/>
          <w:lang w:eastAsia="en-US" w:bidi="en-US"/>
        </w:rPr>
      </w:pPr>
      <w:r>
        <w:rPr>
          <w:rFonts w:eastAsia="Arial" w:cs="Arial"/>
          <w:color w:val="000000"/>
          <w:lang w:eastAsia="en-US" w:bidi="en-US"/>
        </w:rPr>
        <w:t>5</w:t>
      </w:r>
      <w:r w:rsidRPr="00D52699">
        <w:rPr>
          <w:rFonts w:eastAsia="Arial" w:cs="Arial"/>
          <w:color w:val="000000"/>
          <w:lang w:eastAsia="en-US" w:bidi="en-US"/>
        </w:rPr>
        <w:t xml:space="preserve">. </w:t>
      </w:r>
      <w:proofErr w:type="gramStart"/>
      <w:r w:rsidRPr="00D52699">
        <w:rPr>
          <w:rFonts w:eastAsia="Arial" w:cs="Arial"/>
          <w:color w:val="000000"/>
          <w:lang w:eastAsia="en-US" w:bidi="en-US"/>
        </w:rPr>
        <w:t>Контроль за</w:t>
      </w:r>
      <w:proofErr w:type="gramEnd"/>
      <w:r w:rsidRPr="00D52699">
        <w:rPr>
          <w:rFonts w:eastAsia="Arial" w:cs="Arial"/>
          <w:color w:val="000000"/>
          <w:lang w:eastAsia="en-US" w:bidi="en-US"/>
        </w:rPr>
        <w:t xml:space="preserve"> исполнением настоящего постановления оставляю за собой.</w:t>
      </w:r>
    </w:p>
    <w:p w:rsidR="00B2363A" w:rsidRDefault="00B2363A" w:rsidP="00B2363A">
      <w:pPr>
        <w:jc w:val="both"/>
        <w:rPr>
          <w:rFonts w:cs="Tahoma"/>
        </w:rPr>
      </w:pPr>
      <w:r>
        <w:rPr>
          <w:rFonts w:eastAsia="Arial" w:cs="Arial"/>
          <w:color w:val="000000"/>
          <w:lang w:eastAsia="en-US" w:bidi="en-US"/>
        </w:rPr>
        <w:tab/>
      </w:r>
    </w:p>
    <w:p w:rsidR="000946D3" w:rsidRDefault="000946D3" w:rsidP="00AF2E50">
      <w:pPr>
        <w:jc w:val="both"/>
        <w:rPr>
          <w:rFonts w:cs="Tahoma"/>
        </w:rPr>
      </w:pPr>
    </w:p>
    <w:p w:rsidR="000C58D9" w:rsidRDefault="000C58D9" w:rsidP="000946D3">
      <w:pPr>
        <w:jc w:val="both"/>
        <w:rPr>
          <w:rFonts w:cs="Tahoma"/>
        </w:rPr>
      </w:pPr>
    </w:p>
    <w:p w:rsidR="000C58D9" w:rsidRDefault="000C58D9" w:rsidP="000946D3">
      <w:pPr>
        <w:jc w:val="both"/>
        <w:rPr>
          <w:rFonts w:cs="Tahoma"/>
        </w:rPr>
      </w:pPr>
    </w:p>
    <w:p w:rsidR="000946D3" w:rsidRDefault="000946D3" w:rsidP="000946D3">
      <w:pPr>
        <w:jc w:val="both"/>
        <w:rPr>
          <w:rFonts w:eastAsia="Arial" w:cs="Arial"/>
          <w:color w:val="000000"/>
          <w:lang w:eastAsia="en-US" w:bidi="en-US"/>
        </w:rPr>
      </w:pPr>
      <w:r>
        <w:rPr>
          <w:rFonts w:eastAsia="Arial" w:cs="Arial"/>
          <w:color w:val="000000"/>
          <w:lang w:eastAsia="en-US" w:bidi="en-US"/>
        </w:rPr>
        <w:t xml:space="preserve">Глава </w:t>
      </w:r>
      <w:proofErr w:type="gramStart"/>
      <w:r w:rsidR="0042714E">
        <w:rPr>
          <w:rFonts w:eastAsia="Arial" w:cs="Arial"/>
          <w:color w:val="000000"/>
          <w:lang w:eastAsia="en-US" w:bidi="en-US"/>
        </w:rPr>
        <w:t>Витебского</w:t>
      </w:r>
      <w:proofErr w:type="gramEnd"/>
      <w:r>
        <w:rPr>
          <w:rFonts w:eastAsia="Arial" w:cs="Arial"/>
          <w:color w:val="000000"/>
          <w:lang w:eastAsia="en-US" w:bidi="en-US"/>
        </w:rPr>
        <w:t xml:space="preserve"> </w:t>
      </w:r>
    </w:p>
    <w:p w:rsidR="002203A6" w:rsidRDefault="000946D3" w:rsidP="000C58D9">
      <w:pPr>
        <w:jc w:val="both"/>
        <w:rPr>
          <w:rFonts w:eastAsia="Arial" w:cs="Arial"/>
          <w:color w:val="000000"/>
          <w:lang w:eastAsia="en-US" w:bidi="en-US"/>
        </w:rPr>
      </w:pPr>
      <w:r>
        <w:rPr>
          <w:rFonts w:eastAsia="Arial" w:cs="Arial"/>
          <w:color w:val="000000"/>
          <w:lang w:eastAsia="en-US" w:bidi="en-US"/>
        </w:rPr>
        <w:t xml:space="preserve">сельского поселения                                                                                </w:t>
      </w:r>
      <w:r w:rsidR="00B2363A">
        <w:rPr>
          <w:rFonts w:eastAsia="Arial" w:cs="Arial"/>
          <w:color w:val="000000"/>
          <w:lang w:eastAsia="en-US" w:bidi="en-US"/>
        </w:rPr>
        <w:t>А.А.Обухов</w:t>
      </w:r>
    </w:p>
    <w:p w:rsidR="000C58D9" w:rsidRDefault="000C58D9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0C58D9" w:rsidRDefault="000C58D9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D4250B" w:rsidRDefault="00D4250B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D4250B" w:rsidRDefault="00D4250B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D4250B" w:rsidRDefault="00D4250B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D4250B" w:rsidRDefault="00D4250B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D4250B" w:rsidRDefault="00D4250B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D4250B" w:rsidRDefault="00D4250B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D4250B" w:rsidRDefault="00D4250B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D4250B" w:rsidRDefault="00D4250B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B2363A" w:rsidRDefault="00B2363A" w:rsidP="00B2363A">
      <w:pPr>
        <w:pStyle w:val="a5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Подготовила: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специалист </w:t>
      </w:r>
      <w:r w:rsidR="00863B24">
        <w:rPr>
          <w:rFonts w:ascii="Times New Roman" w:hAnsi="Times New Roman"/>
          <w:sz w:val="23"/>
          <w:szCs w:val="23"/>
        </w:rPr>
        <w:t xml:space="preserve">ВУР </w:t>
      </w:r>
      <w:r>
        <w:rPr>
          <w:rFonts w:ascii="Times New Roman" w:hAnsi="Times New Roman"/>
          <w:sz w:val="23"/>
          <w:szCs w:val="23"/>
        </w:rPr>
        <w:t xml:space="preserve"> администрации</w:t>
      </w:r>
    </w:p>
    <w:p w:rsidR="00B2363A" w:rsidRDefault="00863B24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Витебского</w:t>
      </w:r>
      <w:r w:rsidR="00B2363A">
        <w:rPr>
          <w:rFonts w:ascii="Times New Roman" w:hAnsi="Times New Roman"/>
          <w:sz w:val="23"/>
          <w:szCs w:val="23"/>
        </w:rPr>
        <w:t xml:space="preserve"> сельского поселения                                  ___________________ </w:t>
      </w:r>
      <w:r>
        <w:rPr>
          <w:rFonts w:ascii="Times New Roman" w:hAnsi="Times New Roman"/>
          <w:sz w:val="23"/>
          <w:szCs w:val="23"/>
        </w:rPr>
        <w:t>Г.Н.Ковалева</w:t>
      </w:r>
    </w:p>
    <w:p w:rsidR="00B2363A" w:rsidRDefault="00B2363A" w:rsidP="00B2363A">
      <w:pPr>
        <w:pStyle w:val="a5"/>
        <w:rPr>
          <w:rFonts w:ascii="Times New Roman" w:hAnsi="Times New Roman"/>
          <w:b/>
          <w:sz w:val="23"/>
          <w:szCs w:val="23"/>
        </w:rPr>
      </w:pPr>
    </w:p>
    <w:p w:rsidR="00B2363A" w:rsidRDefault="00B2363A" w:rsidP="00B2363A">
      <w:pPr>
        <w:pStyle w:val="a5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Согласовано:</w:t>
      </w:r>
    </w:p>
    <w:p w:rsidR="00B2363A" w:rsidRDefault="00B2363A" w:rsidP="00B2363A">
      <w:pPr>
        <w:pStyle w:val="a5"/>
        <w:rPr>
          <w:rFonts w:ascii="Times New Roman" w:hAnsi="Times New Roman"/>
          <w:b/>
          <w:sz w:val="23"/>
          <w:szCs w:val="23"/>
        </w:rPr>
      </w:pP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отдела экономического развития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администрации Подгоренского муниципального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района,  председателя рабочей группы                                  _______________    И.Ш. </w:t>
      </w:r>
      <w:proofErr w:type="spellStart"/>
      <w:r>
        <w:rPr>
          <w:rFonts w:ascii="Times New Roman" w:hAnsi="Times New Roman"/>
          <w:sz w:val="23"/>
          <w:szCs w:val="23"/>
        </w:rPr>
        <w:t>Кудякова</w:t>
      </w:r>
      <w:proofErr w:type="spellEnd"/>
    </w:p>
    <w:p w:rsidR="00B2363A" w:rsidRDefault="00B2363A" w:rsidP="00B2363A">
      <w:pPr>
        <w:pStyle w:val="a5"/>
        <w:rPr>
          <w:rFonts w:ascii="Times New Roman" w:hAnsi="Times New Roman"/>
          <w:b/>
          <w:sz w:val="23"/>
          <w:szCs w:val="23"/>
        </w:rPr>
      </w:pP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Руководитель аппарата администрации  Подгоренского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муниципального  района  заместитель председателя </w:t>
      </w:r>
    </w:p>
    <w:p w:rsidR="00B2363A" w:rsidRDefault="00B2363A" w:rsidP="00B2363A">
      <w:pPr>
        <w:pStyle w:val="a5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рабочей группы                                                                      _________________  И.С. Супрунов</w:t>
      </w:r>
      <w:r>
        <w:rPr>
          <w:rFonts w:ascii="Times New Roman" w:hAnsi="Times New Roman"/>
          <w:b/>
          <w:sz w:val="23"/>
          <w:szCs w:val="23"/>
        </w:rPr>
        <w:t xml:space="preserve"> 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</w:p>
    <w:p w:rsidR="00B2363A" w:rsidRPr="00D52699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</w:t>
      </w:r>
      <w:r w:rsidRPr="00D52699">
        <w:rPr>
          <w:rFonts w:ascii="Times New Roman" w:hAnsi="Times New Roman"/>
          <w:sz w:val="23"/>
          <w:szCs w:val="23"/>
        </w:rPr>
        <w:t xml:space="preserve"> отделения НД и </w:t>
      </w:r>
      <w:proofErr w:type="gramStart"/>
      <w:r w:rsidRPr="00D52699">
        <w:rPr>
          <w:rFonts w:ascii="Times New Roman" w:hAnsi="Times New Roman"/>
          <w:sz w:val="23"/>
          <w:szCs w:val="23"/>
        </w:rPr>
        <w:t>ПР</w:t>
      </w:r>
      <w:proofErr w:type="gramEnd"/>
      <w:r w:rsidRPr="00D52699">
        <w:rPr>
          <w:rFonts w:ascii="Times New Roman" w:hAnsi="Times New Roman"/>
          <w:sz w:val="23"/>
          <w:szCs w:val="23"/>
        </w:rPr>
        <w:t xml:space="preserve"> по Подгоренскому району 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майор</w:t>
      </w:r>
      <w:r w:rsidRPr="00D52699">
        <w:rPr>
          <w:rFonts w:ascii="Times New Roman" w:hAnsi="Times New Roman"/>
          <w:sz w:val="23"/>
          <w:szCs w:val="23"/>
        </w:rPr>
        <w:t xml:space="preserve"> внутренней службы </w:t>
      </w:r>
      <w:proofErr w:type="gramStart"/>
      <w:r>
        <w:rPr>
          <w:rFonts w:ascii="Times New Roman" w:hAnsi="Times New Roman"/>
          <w:sz w:val="23"/>
          <w:szCs w:val="23"/>
        </w:rPr>
        <w:t xml:space="preserve">( </w:t>
      </w:r>
      <w:proofErr w:type="gramEnd"/>
      <w:r>
        <w:rPr>
          <w:rFonts w:ascii="Times New Roman" w:hAnsi="Times New Roman"/>
          <w:sz w:val="23"/>
          <w:szCs w:val="23"/>
        </w:rPr>
        <w:t xml:space="preserve">по согласованию)                    __________________ Д.В. Баранов         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Начальник отдела  градостроительства, энергосбережения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 отраслевого взаимодействия   администрации 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Подгоренского муниципального района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администрации района                                                               _______________    А.В. Беликов</w:t>
      </w: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</w:p>
    <w:p w:rsidR="00B2363A" w:rsidRDefault="00B2363A" w:rsidP="00B2363A">
      <w:pPr>
        <w:pStyle w:val="a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Юрисконсульт                                                                          ________________  Т.В. </w:t>
      </w:r>
      <w:proofErr w:type="spellStart"/>
      <w:r>
        <w:rPr>
          <w:rFonts w:ascii="Times New Roman" w:hAnsi="Times New Roman"/>
          <w:sz w:val="23"/>
          <w:szCs w:val="23"/>
        </w:rPr>
        <w:t>Цховребова</w:t>
      </w:r>
      <w:proofErr w:type="spellEnd"/>
    </w:p>
    <w:p w:rsidR="00B2363A" w:rsidRDefault="00B2363A" w:rsidP="00B2363A">
      <w:pPr>
        <w:jc w:val="both"/>
        <w:rPr>
          <w:rFonts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4678"/>
      </w:tblGrid>
      <w:tr w:rsidR="00B2363A" w:rsidTr="00BA52BB">
        <w:trPr>
          <w:trHeight w:val="23"/>
        </w:trPr>
        <w:tc>
          <w:tcPr>
            <w:tcW w:w="4677" w:type="dxa"/>
          </w:tcPr>
          <w:p w:rsidR="00B2363A" w:rsidRDefault="00B2363A" w:rsidP="00BA52BB">
            <w:pPr>
              <w:pStyle w:val="a4"/>
              <w:snapToGrid w:val="0"/>
              <w:spacing w:line="276" w:lineRule="auto"/>
            </w:pPr>
          </w:p>
        </w:tc>
        <w:tc>
          <w:tcPr>
            <w:tcW w:w="4678" w:type="dxa"/>
          </w:tcPr>
          <w:p w:rsidR="00B2363A" w:rsidRDefault="00B2363A" w:rsidP="00BA52BB">
            <w:pPr>
              <w:pStyle w:val="a4"/>
              <w:spacing w:line="276" w:lineRule="auto"/>
            </w:pPr>
          </w:p>
        </w:tc>
      </w:tr>
    </w:tbl>
    <w:p w:rsidR="00D4250B" w:rsidRDefault="00D4250B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D4250B" w:rsidRDefault="00D4250B" w:rsidP="000C58D9">
      <w:pPr>
        <w:jc w:val="both"/>
        <w:rPr>
          <w:rFonts w:eastAsia="Arial" w:cs="Arial"/>
          <w:color w:val="000000"/>
          <w:lang w:eastAsia="en-US" w:bidi="en-US"/>
        </w:rPr>
      </w:pPr>
    </w:p>
    <w:p w:rsidR="0084125D" w:rsidRDefault="0084125D" w:rsidP="002203A6">
      <w:pPr>
        <w:jc w:val="right"/>
      </w:pPr>
    </w:p>
    <w:p w:rsidR="00AF2E50" w:rsidRDefault="00AF2E50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B2363A" w:rsidRDefault="00B2363A" w:rsidP="002203A6">
      <w:pPr>
        <w:jc w:val="right"/>
      </w:pPr>
    </w:p>
    <w:p w:rsidR="002203A6" w:rsidRDefault="002203A6" w:rsidP="002203A6">
      <w:pPr>
        <w:jc w:val="right"/>
      </w:pPr>
      <w:r>
        <w:t xml:space="preserve">Приложение №1 </w:t>
      </w:r>
    </w:p>
    <w:p w:rsidR="002203A6" w:rsidRDefault="002203A6" w:rsidP="002203A6">
      <w:pPr>
        <w:jc w:val="right"/>
      </w:pPr>
      <w:r>
        <w:t xml:space="preserve">к постановлению администрации </w:t>
      </w:r>
    </w:p>
    <w:p w:rsidR="002203A6" w:rsidRDefault="002203A6" w:rsidP="002203A6">
      <w:pPr>
        <w:jc w:val="right"/>
      </w:pPr>
      <w:r>
        <w:t xml:space="preserve">Витебского сельского поселения </w:t>
      </w:r>
    </w:p>
    <w:p w:rsidR="002203A6" w:rsidRDefault="002203A6" w:rsidP="002203A6">
      <w:pPr>
        <w:jc w:val="right"/>
      </w:pPr>
      <w:r>
        <w:t xml:space="preserve">№ </w:t>
      </w:r>
      <w:r w:rsidR="00863B24">
        <w:t>18</w:t>
      </w:r>
      <w:r w:rsidR="00133026">
        <w:t xml:space="preserve"> </w:t>
      </w:r>
      <w:r>
        <w:t xml:space="preserve"> от</w:t>
      </w:r>
      <w:r w:rsidR="00133026">
        <w:t xml:space="preserve"> </w:t>
      </w:r>
      <w:r w:rsidR="00863B24">
        <w:t>18.06.2024</w:t>
      </w:r>
      <w:r>
        <w:t>г.</w:t>
      </w:r>
    </w:p>
    <w:p w:rsidR="0084125D" w:rsidRDefault="0084125D" w:rsidP="0084125D">
      <w:pPr>
        <w:jc w:val="center"/>
      </w:pPr>
    </w:p>
    <w:p w:rsidR="0084125D" w:rsidRPr="001E55B7" w:rsidRDefault="0084125D" w:rsidP="0084125D">
      <w:pPr>
        <w:jc w:val="center"/>
        <w:rPr>
          <w:rFonts w:eastAsia="Arial" w:cs="Arial"/>
          <w:b/>
          <w:color w:val="000000"/>
          <w:lang w:eastAsia="en-US" w:bidi="en-US"/>
        </w:rPr>
      </w:pPr>
      <w:r w:rsidRPr="001E55B7">
        <w:rPr>
          <w:rFonts w:cs="Tahoma"/>
          <w:b/>
        </w:rPr>
        <w:t xml:space="preserve">Карта-схема </w:t>
      </w:r>
      <w:r w:rsidRPr="001E55B7">
        <w:rPr>
          <w:rFonts w:eastAsia="Arial" w:cs="Arial"/>
          <w:b/>
          <w:color w:val="000000"/>
          <w:lang w:eastAsia="en-US" w:bidi="en-US"/>
        </w:rPr>
        <w:t>размещения нестационарных торговых объектов</w:t>
      </w:r>
    </w:p>
    <w:p w:rsidR="0084125D" w:rsidRDefault="0084125D" w:rsidP="0084125D">
      <w:pPr>
        <w:jc w:val="center"/>
        <w:rPr>
          <w:rFonts w:eastAsia="Arial" w:cs="Arial"/>
          <w:b/>
          <w:color w:val="000000"/>
          <w:lang w:eastAsia="en-US" w:bidi="en-US"/>
        </w:rPr>
      </w:pPr>
      <w:r w:rsidRPr="001E55B7">
        <w:rPr>
          <w:rFonts w:eastAsia="Arial" w:cs="Arial"/>
          <w:b/>
          <w:color w:val="000000"/>
          <w:lang w:eastAsia="en-US" w:bidi="en-US"/>
        </w:rPr>
        <w:t xml:space="preserve"> (текстового документа)</w:t>
      </w:r>
    </w:p>
    <w:p w:rsidR="0084125D" w:rsidRDefault="0084125D" w:rsidP="0084125D">
      <w:pPr>
        <w:jc w:val="center"/>
        <w:rPr>
          <w:rFonts w:eastAsia="Arial" w:cs="Arial"/>
          <w:b/>
          <w:color w:val="000000"/>
          <w:lang w:eastAsia="en-US" w:bidi="en-US"/>
        </w:rPr>
      </w:pPr>
    </w:p>
    <w:tbl>
      <w:tblPr>
        <w:tblW w:w="106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1773"/>
        <w:gridCol w:w="1048"/>
        <w:gridCol w:w="1088"/>
        <w:gridCol w:w="1418"/>
        <w:gridCol w:w="1984"/>
        <w:gridCol w:w="1006"/>
        <w:gridCol w:w="1806"/>
      </w:tblGrid>
      <w:tr w:rsidR="002203A6" w:rsidTr="004047CB">
        <w:tc>
          <w:tcPr>
            <w:tcW w:w="486" w:type="dxa"/>
            <w:shd w:val="clear" w:color="auto" w:fill="auto"/>
          </w:tcPr>
          <w:p w:rsidR="002203A6" w:rsidRPr="00EF3C6A" w:rsidRDefault="002203A6" w:rsidP="00252691">
            <w:pPr>
              <w:jc w:val="center"/>
              <w:rPr>
                <w:sz w:val="20"/>
                <w:szCs w:val="20"/>
              </w:rPr>
            </w:pPr>
            <w:r w:rsidRPr="00EF3C6A">
              <w:rPr>
                <w:sz w:val="20"/>
                <w:szCs w:val="20"/>
              </w:rPr>
              <w:t>№</w:t>
            </w:r>
          </w:p>
          <w:p w:rsidR="002203A6" w:rsidRPr="00EF3C6A" w:rsidRDefault="002203A6" w:rsidP="0025269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F3C6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F3C6A">
              <w:rPr>
                <w:sz w:val="20"/>
                <w:szCs w:val="20"/>
              </w:rPr>
              <w:t>/</w:t>
            </w:r>
            <w:proofErr w:type="spellStart"/>
            <w:r w:rsidRPr="00EF3C6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2203A6" w:rsidRPr="00EF3C6A" w:rsidRDefault="002203A6" w:rsidP="00252691">
            <w:pPr>
              <w:jc w:val="center"/>
              <w:rPr>
                <w:sz w:val="20"/>
                <w:szCs w:val="20"/>
              </w:rPr>
            </w:pPr>
            <w:r w:rsidRPr="00EF3C6A">
              <w:rPr>
                <w:sz w:val="20"/>
                <w:szCs w:val="20"/>
              </w:rPr>
              <w:t>Адрес (местоположения)</w:t>
            </w:r>
          </w:p>
        </w:tc>
        <w:tc>
          <w:tcPr>
            <w:tcW w:w="1048" w:type="dxa"/>
            <w:shd w:val="clear" w:color="auto" w:fill="auto"/>
          </w:tcPr>
          <w:p w:rsidR="002203A6" w:rsidRPr="00EF3C6A" w:rsidRDefault="002203A6" w:rsidP="00252691">
            <w:pPr>
              <w:jc w:val="center"/>
              <w:rPr>
                <w:sz w:val="20"/>
                <w:szCs w:val="20"/>
              </w:rPr>
            </w:pPr>
            <w:r w:rsidRPr="00EF3C6A">
              <w:rPr>
                <w:sz w:val="20"/>
                <w:szCs w:val="20"/>
              </w:rPr>
              <w:t>Площадь торгового объекта</w:t>
            </w:r>
          </w:p>
          <w:p w:rsidR="002203A6" w:rsidRPr="00EF3C6A" w:rsidRDefault="002203A6" w:rsidP="00252691">
            <w:pPr>
              <w:jc w:val="center"/>
              <w:rPr>
                <w:sz w:val="20"/>
                <w:szCs w:val="20"/>
              </w:rPr>
            </w:pPr>
            <w:r w:rsidRPr="00EF3C6A">
              <w:rPr>
                <w:sz w:val="20"/>
                <w:szCs w:val="20"/>
              </w:rPr>
              <w:t>(м</w:t>
            </w:r>
            <w:proofErr w:type="gramStart"/>
            <w:r w:rsidRPr="00EF3C6A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EF3C6A">
              <w:rPr>
                <w:sz w:val="20"/>
                <w:szCs w:val="20"/>
              </w:rPr>
              <w:t>)</w:t>
            </w:r>
          </w:p>
        </w:tc>
        <w:tc>
          <w:tcPr>
            <w:tcW w:w="1088" w:type="dxa"/>
            <w:shd w:val="clear" w:color="auto" w:fill="auto"/>
          </w:tcPr>
          <w:p w:rsidR="002203A6" w:rsidRPr="00EF3C6A" w:rsidRDefault="002203A6" w:rsidP="00252691">
            <w:pPr>
              <w:jc w:val="center"/>
              <w:rPr>
                <w:sz w:val="20"/>
                <w:szCs w:val="20"/>
              </w:rPr>
            </w:pPr>
            <w:r w:rsidRPr="00EF3C6A">
              <w:rPr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EF3C6A">
              <w:rPr>
                <w:sz w:val="20"/>
                <w:szCs w:val="20"/>
              </w:rPr>
              <w:t>нестаци-онарных</w:t>
            </w:r>
            <w:proofErr w:type="spellEnd"/>
            <w:proofErr w:type="gramEnd"/>
            <w:r w:rsidRPr="00EF3C6A">
              <w:rPr>
                <w:sz w:val="20"/>
                <w:szCs w:val="20"/>
              </w:rPr>
              <w:t xml:space="preserve"> торговых объектов</w:t>
            </w:r>
          </w:p>
          <w:p w:rsidR="002203A6" w:rsidRPr="00EF3C6A" w:rsidRDefault="002203A6" w:rsidP="00252691">
            <w:pPr>
              <w:jc w:val="center"/>
              <w:rPr>
                <w:sz w:val="20"/>
                <w:szCs w:val="20"/>
              </w:rPr>
            </w:pPr>
            <w:r w:rsidRPr="00EF3C6A">
              <w:rPr>
                <w:sz w:val="20"/>
                <w:szCs w:val="20"/>
              </w:rPr>
              <w:t>(</w:t>
            </w:r>
            <w:r w:rsidRPr="00EF3C6A">
              <w:rPr>
                <w:sz w:val="20"/>
                <w:szCs w:val="20"/>
                <w:lang w:val="en-US"/>
              </w:rPr>
              <w:t>max</w:t>
            </w:r>
            <w:r w:rsidRPr="00EF3C6A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2203A6" w:rsidRPr="00EF3C6A" w:rsidRDefault="002203A6" w:rsidP="00252691">
            <w:pPr>
              <w:jc w:val="center"/>
              <w:rPr>
                <w:sz w:val="20"/>
                <w:szCs w:val="20"/>
              </w:rPr>
            </w:pPr>
            <w:r w:rsidRPr="00EF3C6A">
              <w:rPr>
                <w:sz w:val="20"/>
                <w:szCs w:val="20"/>
              </w:rPr>
              <w:t xml:space="preserve">Тип </w:t>
            </w:r>
            <w:proofErr w:type="spellStart"/>
            <w:r w:rsidRPr="00EF3C6A">
              <w:rPr>
                <w:sz w:val="20"/>
                <w:szCs w:val="20"/>
              </w:rPr>
              <w:t>нестаци-оранного</w:t>
            </w:r>
            <w:proofErr w:type="spellEnd"/>
            <w:r w:rsidRPr="00EF3C6A">
              <w:rPr>
                <w:sz w:val="20"/>
                <w:szCs w:val="20"/>
              </w:rPr>
              <w:t xml:space="preserve"> торгового объекта</w:t>
            </w:r>
          </w:p>
        </w:tc>
        <w:tc>
          <w:tcPr>
            <w:tcW w:w="1984" w:type="dxa"/>
            <w:shd w:val="clear" w:color="auto" w:fill="auto"/>
          </w:tcPr>
          <w:p w:rsidR="002203A6" w:rsidRPr="00EF3C6A" w:rsidRDefault="002203A6" w:rsidP="00252691">
            <w:pPr>
              <w:jc w:val="center"/>
              <w:rPr>
                <w:sz w:val="20"/>
                <w:szCs w:val="20"/>
              </w:rPr>
            </w:pPr>
            <w:r w:rsidRPr="00EF3C6A">
              <w:rPr>
                <w:sz w:val="20"/>
                <w:szCs w:val="20"/>
              </w:rPr>
              <w:t>Группа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EF3C6A" w:rsidRDefault="002203A6" w:rsidP="00252691">
            <w:pPr>
              <w:jc w:val="center"/>
              <w:rPr>
                <w:sz w:val="20"/>
                <w:szCs w:val="20"/>
              </w:rPr>
            </w:pPr>
            <w:r w:rsidRPr="00EF3C6A">
              <w:rPr>
                <w:sz w:val="20"/>
                <w:szCs w:val="20"/>
              </w:rPr>
              <w:t xml:space="preserve">Период </w:t>
            </w:r>
            <w:proofErr w:type="spellStart"/>
            <w:proofErr w:type="gramStart"/>
            <w:r w:rsidRPr="00EF3C6A">
              <w:rPr>
                <w:sz w:val="20"/>
                <w:szCs w:val="20"/>
              </w:rPr>
              <w:t>размеще-ния</w:t>
            </w:r>
            <w:proofErr w:type="spellEnd"/>
            <w:proofErr w:type="gramEnd"/>
          </w:p>
        </w:tc>
        <w:tc>
          <w:tcPr>
            <w:tcW w:w="1806" w:type="dxa"/>
            <w:shd w:val="clear" w:color="auto" w:fill="auto"/>
          </w:tcPr>
          <w:p w:rsidR="002203A6" w:rsidRPr="00EF3C6A" w:rsidRDefault="002203A6" w:rsidP="00252691">
            <w:pPr>
              <w:jc w:val="center"/>
              <w:rPr>
                <w:sz w:val="20"/>
                <w:szCs w:val="20"/>
              </w:rPr>
            </w:pPr>
            <w:r w:rsidRPr="00EF3C6A">
              <w:rPr>
                <w:sz w:val="20"/>
                <w:szCs w:val="20"/>
              </w:rPr>
              <w:t xml:space="preserve">Приложение </w:t>
            </w:r>
          </w:p>
        </w:tc>
      </w:tr>
      <w:tr w:rsidR="002203A6" w:rsidRPr="00CA5429" w:rsidTr="004047CB"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1</w:t>
            </w:r>
          </w:p>
        </w:tc>
        <w:tc>
          <w:tcPr>
            <w:tcW w:w="1773" w:type="dxa"/>
            <w:shd w:val="clear" w:color="auto" w:fill="auto"/>
          </w:tcPr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Воронежская</w:t>
            </w:r>
            <w:proofErr w:type="gramEnd"/>
            <w:r w:rsidRPr="00CA5429">
              <w:rPr>
                <w:sz w:val="20"/>
                <w:szCs w:val="20"/>
              </w:rPr>
              <w:t xml:space="preserve"> обл. Подгоренский р-н х.</w:t>
            </w:r>
            <w:r w:rsidR="007F3C11">
              <w:rPr>
                <w:sz w:val="20"/>
                <w:szCs w:val="20"/>
              </w:rPr>
              <w:t xml:space="preserve"> </w:t>
            </w:r>
            <w:r w:rsidRPr="00CA5429">
              <w:rPr>
                <w:sz w:val="20"/>
                <w:szCs w:val="20"/>
              </w:rPr>
              <w:t xml:space="preserve">Витебск </w:t>
            </w:r>
          </w:p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r w:rsidRPr="00CA5429">
              <w:rPr>
                <w:sz w:val="20"/>
                <w:szCs w:val="20"/>
              </w:rPr>
              <w:t xml:space="preserve">Центральная 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у автобусной остановки</w:t>
            </w:r>
          </w:p>
          <w:p w:rsidR="002203A6" w:rsidRPr="00CA5429" w:rsidRDefault="002203A6" w:rsidP="007F3C11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36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3</w:t>
            </w:r>
            <w:r w:rsidR="004047CB">
              <w:rPr>
                <w:rFonts w:cs="Tahoma"/>
                <w:sz w:val="20"/>
                <w:szCs w:val="20"/>
              </w:rPr>
              <w:t xml:space="preserve"> </w:t>
            </w:r>
            <w:proofErr w:type="gramStart"/>
            <w:r w:rsidR="004047CB">
              <w:rPr>
                <w:rFonts w:cs="Tahoma"/>
                <w:sz w:val="20"/>
                <w:szCs w:val="20"/>
              </w:rPr>
              <w:t>торговых</w:t>
            </w:r>
            <w:proofErr w:type="gramEnd"/>
            <w:r w:rsidR="004047CB">
              <w:rPr>
                <w:rFonts w:cs="Tahoma"/>
                <w:sz w:val="20"/>
                <w:szCs w:val="20"/>
              </w:rPr>
              <w:t xml:space="preserve"> объекта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4047CB" w:rsidP="004047C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НТО </w:t>
            </w:r>
            <w:r w:rsidRPr="00643FAF">
              <w:rPr>
                <w:rFonts w:cs="Tahoma"/>
                <w:sz w:val="20"/>
                <w:szCs w:val="20"/>
              </w:rPr>
              <w:t>субъектами</w:t>
            </w:r>
          </w:p>
          <w:p w:rsidR="002203A6" w:rsidRPr="00CA5429" w:rsidRDefault="0084125D" w:rsidP="0084125D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малого и </w:t>
            </w:r>
            <w:r w:rsidRPr="00643FAF">
              <w:rPr>
                <w:rFonts w:cs="Tahoma"/>
                <w:sz w:val="20"/>
                <w:szCs w:val="20"/>
              </w:rPr>
              <w:t>среднего предпринимательства</w:t>
            </w:r>
          </w:p>
        </w:tc>
      </w:tr>
      <w:tr w:rsidR="002203A6" w:rsidRPr="00CA5429" w:rsidTr="004047CB">
        <w:trPr>
          <w:trHeight w:val="345"/>
        </w:trPr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2</w:t>
            </w:r>
          </w:p>
        </w:tc>
        <w:tc>
          <w:tcPr>
            <w:tcW w:w="1773" w:type="dxa"/>
            <w:shd w:val="clear" w:color="auto" w:fill="auto"/>
          </w:tcPr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Воронежская</w:t>
            </w:r>
            <w:proofErr w:type="gramEnd"/>
            <w:r w:rsidRPr="00CA5429">
              <w:rPr>
                <w:sz w:val="20"/>
                <w:szCs w:val="20"/>
              </w:rPr>
              <w:t xml:space="preserve"> обл. Подгоренский р-н </w:t>
            </w:r>
            <w:r>
              <w:rPr>
                <w:sz w:val="20"/>
                <w:szCs w:val="20"/>
              </w:rPr>
              <w:t>х.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Витебск </w:t>
            </w:r>
          </w:p>
          <w:p w:rsidR="007F3C11" w:rsidRDefault="002203A6" w:rsidP="007F3C1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Садовая </w:t>
            </w:r>
          </w:p>
          <w:p w:rsidR="002203A6" w:rsidRPr="00CA5429" w:rsidRDefault="002203A6" w:rsidP="007F3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дома №5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4047CB" w:rsidRDefault="002203A6" w:rsidP="004047CB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47CB">
              <w:rPr>
                <w:rFonts w:cs="Tahoma"/>
                <w:sz w:val="20"/>
                <w:szCs w:val="20"/>
              </w:rPr>
              <w:t xml:space="preserve"> торговый</w:t>
            </w:r>
          </w:p>
          <w:p w:rsidR="002203A6" w:rsidRPr="00CA5429" w:rsidRDefault="004047CB" w:rsidP="004047CB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НТО субъектами</w:t>
            </w:r>
          </w:p>
          <w:p w:rsidR="002203A6" w:rsidRPr="00CA5429" w:rsidRDefault="0084125D" w:rsidP="0084125D">
            <w:pPr>
              <w:jc w:val="center"/>
              <w:rPr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2203A6" w:rsidRPr="00CA5429" w:rsidTr="004047CB">
        <w:trPr>
          <w:trHeight w:val="345"/>
        </w:trPr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73" w:type="dxa"/>
            <w:shd w:val="clear" w:color="auto" w:fill="auto"/>
          </w:tcPr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Воронежская</w:t>
            </w:r>
            <w:proofErr w:type="gramEnd"/>
            <w:r w:rsidRPr="00CA5429">
              <w:rPr>
                <w:sz w:val="20"/>
                <w:szCs w:val="20"/>
              </w:rPr>
              <w:t xml:space="preserve"> обл. Подгоренский р-н </w:t>
            </w:r>
            <w:r>
              <w:rPr>
                <w:sz w:val="20"/>
                <w:szCs w:val="20"/>
              </w:rPr>
              <w:t>х.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Витебск </w:t>
            </w:r>
          </w:p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Садовая 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пересечении с ул.</w:t>
            </w:r>
            <w:r w:rsidR="007F3C1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Центральная</w:t>
            </w:r>
            <w:proofErr w:type="gramEnd"/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2203A6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4047CB" w:rsidRDefault="002203A6" w:rsidP="004047CB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47CB">
              <w:rPr>
                <w:rFonts w:cs="Tahoma"/>
                <w:sz w:val="20"/>
                <w:szCs w:val="20"/>
              </w:rPr>
              <w:t xml:space="preserve"> торговый</w:t>
            </w:r>
          </w:p>
          <w:p w:rsidR="002203A6" w:rsidRDefault="004047CB" w:rsidP="004047CB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НТО субъектами</w:t>
            </w:r>
          </w:p>
          <w:p w:rsidR="002203A6" w:rsidRPr="00CA5429" w:rsidRDefault="0084125D" w:rsidP="0084125D">
            <w:pPr>
              <w:jc w:val="center"/>
              <w:rPr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2203A6" w:rsidRPr="00CA5429" w:rsidTr="004047CB">
        <w:trPr>
          <w:trHeight w:val="345"/>
        </w:trPr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73" w:type="dxa"/>
            <w:shd w:val="clear" w:color="auto" w:fill="auto"/>
          </w:tcPr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Воронежская</w:t>
            </w:r>
            <w:proofErr w:type="gramEnd"/>
            <w:r w:rsidRPr="00CA5429">
              <w:rPr>
                <w:sz w:val="20"/>
                <w:szCs w:val="20"/>
              </w:rPr>
              <w:t xml:space="preserve"> обл. Подгоренский р-н </w:t>
            </w:r>
            <w:r>
              <w:rPr>
                <w:sz w:val="20"/>
                <w:szCs w:val="20"/>
              </w:rPr>
              <w:t>х.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Витебск </w:t>
            </w:r>
          </w:p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Садовая 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дома №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2203A6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4047CB" w:rsidRDefault="002203A6" w:rsidP="004047CB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47CB">
              <w:rPr>
                <w:rFonts w:cs="Tahoma"/>
                <w:sz w:val="20"/>
                <w:szCs w:val="20"/>
              </w:rPr>
              <w:t xml:space="preserve"> торговый</w:t>
            </w:r>
          </w:p>
          <w:p w:rsidR="002203A6" w:rsidRDefault="004047CB" w:rsidP="004047CB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НТО субъектами</w:t>
            </w:r>
          </w:p>
          <w:p w:rsidR="002203A6" w:rsidRPr="00CA5429" w:rsidRDefault="0084125D" w:rsidP="0084125D">
            <w:pPr>
              <w:jc w:val="center"/>
              <w:rPr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2203A6" w:rsidRPr="00CA5429" w:rsidTr="004047CB">
        <w:trPr>
          <w:trHeight w:val="360"/>
        </w:trPr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73" w:type="dxa"/>
            <w:shd w:val="clear" w:color="auto" w:fill="auto"/>
          </w:tcPr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Воронежская</w:t>
            </w:r>
            <w:proofErr w:type="gramEnd"/>
            <w:r w:rsidRPr="00CA5429">
              <w:rPr>
                <w:sz w:val="20"/>
                <w:szCs w:val="20"/>
              </w:rPr>
              <w:t xml:space="preserve"> обл. Подгоренский р-н </w:t>
            </w:r>
            <w:r>
              <w:rPr>
                <w:sz w:val="20"/>
                <w:szCs w:val="20"/>
              </w:rPr>
              <w:t>х.</w:t>
            </w:r>
            <w:r w:rsidR="000C58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Витебск </w:t>
            </w:r>
          </w:p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Степная 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дома №7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4047CB" w:rsidRDefault="002203A6" w:rsidP="004047CB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47CB">
              <w:rPr>
                <w:rFonts w:cs="Tahoma"/>
                <w:sz w:val="20"/>
                <w:szCs w:val="20"/>
              </w:rPr>
              <w:t xml:space="preserve"> торговый</w:t>
            </w:r>
          </w:p>
          <w:p w:rsidR="002203A6" w:rsidRPr="00CA5429" w:rsidRDefault="004047CB" w:rsidP="004047CB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НТО субъектами</w:t>
            </w:r>
          </w:p>
          <w:p w:rsidR="002203A6" w:rsidRPr="00CA5429" w:rsidRDefault="0084125D" w:rsidP="0084125D">
            <w:pPr>
              <w:jc w:val="center"/>
              <w:rPr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2203A6" w:rsidRPr="00CA5429" w:rsidTr="004047CB">
        <w:trPr>
          <w:trHeight w:val="345"/>
        </w:trPr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73" w:type="dxa"/>
            <w:shd w:val="clear" w:color="auto" w:fill="auto"/>
          </w:tcPr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Воронежская</w:t>
            </w:r>
            <w:proofErr w:type="gramEnd"/>
            <w:r w:rsidRPr="00CA5429">
              <w:rPr>
                <w:sz w:val="20"/>
                <w:szCs w:val="20"/>
              </w:rPr>
              <w:t xml:space="preserve"> обл. Подгоренский р-н с.</w:t>
            </w:r>
            <w:r w:rsidR="007F3C11">
              <w:rPr>
                <w:sz w:val="20"/>
                <w:szCs w:val="20"/>
              </w:rPr>
              <w:t xml:space="preserve"> </w:t>
            </w:r>
            <w:proofErr w:type="spellStart"/>
            <w:r w:rsidRPr="00CA542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априно</w:t>
            </w:r>
            <w:proofErr w:type="spellEnd"/>
            <w:r w:rsidRPr="00CA5429">
              <w:rPr>
                <w:sz w:val="20"/>
                <w:szCs w:val="20"/>
              </w:rPr>
              <w:t xml:space="preserve"> </w:t>
            </w:r>
          </w:p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 xml:space="preserve"> на пересечении с 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Трудовая</w:t>
            </w:r>
          </w:p>
          <w:p w:rsidR="002203A6" w:rsidRPr="00CA5429" w:rsidRDefault="002203A6" w:rsidP="007F3C11">
            <w:pPr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047CB">
              <w:rPr>
                <w:rFonts w:cs="Tahoma"/>
                <w:sz w:val="20"/>
                <w:szCs w:val="20"/>
              </w:rPr>
              <w:t xml:space="preserve"> </w:t>
            </w:r>
            <w:proofErr w:type="gramStart"/>
            <w:r w:rsidR="004047CB">
              <w:rPr>
                <w:rFonts w:cs="Tahoma"/>
                <w:sz w:val="20"/>
                <w:szCs w:val="20"/>
              </w:rPr>
              <w:t>торговых</w:t>
            </w:r>
            <w:proofErr w:type="gramEnd"/>
            <w:r w:rsidR="004047CB">
              <w:rPr>
                <w:rFonts w:cs="Tahoma"/>
                <w:sz w:val="20"/>
                <w:szCs w:val="20"/>
              </w:rPr>
              <w:t xml:space="preserve"> объекта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НТО субъектами</w:t>
            </w:r>
          </w:p>
          <w:p w:rsidR="002203A6" w:rsidRPr="00CA5429" w:rsidRDefault="0084125D" w:rsidP="0084125D">
            <w:pPr>
              <w:jc w:val="center"/>
              <w:rPr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2203A6" w:rsidRPr="00CA5429" w:rsidTr="004047CB">
        <w:trPr>
          <w:trHeight w:val="1680"/>
        </w:trPr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73" w:type="dxa"/>
            <w:shd w:val="clear" w:color="auto" w:fill="auto"/>
          </w:tcPr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Воронежская</w:t>
            </w:r>
            <w:proofErr w:type="gramEnd"/>
            <w:r w:rsidRPr="00CA5429">
              <w:rPr>
                <w:sz w:val="20"/>
                <w:szCs w:val="20"/>
              </w:rPr>
              <w:t xml:space="preserve"> обл. Подгоренский р-н с.</w:t>
            </w:r>
            <w:r w:rsidR="007F3C11">
              <w:rPr>
                <w:sz w:val="20"/>
                <w:szCs w:val="20"/>
              </w:rPr>
              <w:t xml:space="preserve"> </w:t>
            </w:r>
            <w:proofErr w:type="spellStart"/>
            <w:r w:rsidRPr="00CA542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априно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proofErr w:type="gramStart"/>
            <w:r w:rsidRPr="00CA5429">
              <w:rPr>
                <w:sz w:val="20"/>
                <w:szCs w:val="20"/>
              </w:rPr>
              <w:t>Центральная</w:t>
            </w:r>
            <w:proofErr w:type="gramEnd"/>
            <w:r w:rsidRPr="00CA54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пересечении с ул.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Трудовая</w:t>
            </w:r>
            <w:r w:rsidRPr="00CA54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2</w:t>
            </w:r>
            <w:r w:rsidR="004047CB">
              <w:rPr>
                <w:rFonts w:cs="Tahoma"/>
                <w:sz w:val="20"/>
                <w:szCs w:val="20"/>
              </w:rPr>
              <w:t xml:space="preserve"> </w:t>
            </w:r>
            <w:proofErr w:type="gramStart"/>
            <w:r w:rsidR="004047CB">
              <w:rPr>
                <w:rFonts w:cs="Tahoma"/>
                <w:sz w:val="20"/>
                <w:szCs w:val="20"/>
              </w:rPr>
              <w:t>торговых</w:t>
            </w:r>
            <w:proofErr w:type="gramEnd"/>
            <w:r w:rsidR="004047CB">
              <w:rPr>
                <w:rFonts w:cs="Tahoma"/>
                <w:sz w:val="20"/>
                <w:szCs w:val="20"/>
              </w:rPr>
              <w:t xml:space="preserve"> объекта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НТО субъектами</w:t>
            </w:r>
          </w:p>
          <w:p w:rsidR="002203A6" w:rsidRPr="00CA5429" w:rsidRDefault="0084125D" w:rsidP="0084125D">
            <w:pPr>
              <w:jc w:val="center"/>
              <w:rPr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2203A6" w:rsidRPr="00CA5429" w:rsidTr="004047CB">
        <w:trPr>
          <w:trHeight w:val="345"/>
        </w:trPr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73" w:type="dxa"/>
            <w:shd w:val="clear" w:color="auto" w:fill="auto"/>
          </w:tcPr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Воронежская</w:t>
            </w:r>
            <w:proofErr w:type="gramEnd"/>
            <w:r w:rsidRPr="00CA5429">
              <w:rPr>
                <w:sz w:val="20"/>
                <w:szCs w:val="20"/>
              </w:rPr>
              <w:t xml:space="preserve"> обл. Подгоренский р-н с.</w:t>
            </w:r>
            <w:r w:rsidR="007F3C11">
              <w:rPr>
                <w:sz w:val="20"/>
                <w:szCs w:val="20"/>
              </w:rPr>
              <w:t xml:space="preserve"> </w:t>
            </w:r>
            <w:proofErr w:type="spellStart"/>
            <w:r w:rsidRPr="00CA542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априно</w:t>
            </w:r>
            <w:proofErr w:type="spellEnd"/>
            <w:r w:rsidRPr="00CA5429">
              <w:rPr>
                <w:sz w:val="20"/>
                <w:szCs w:val="20"/>
              </w:rPr>
              <w:t xml:space="preserve"> </w:t>
            </w:r>
          </w:p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Тихая</w:t>
            </w:r>
            <w:proofErr w:type="gramEnd"/>
            <w:r>
              <w:rPr>
                <w:sz w:val="20"/>
                <w:szCs w:val="20"/>
              </w:rPr>
              <w:t xml:space="preserve"> на пересечении с 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Строителей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4047CB" w:rsidRDefault="002203A6" w:rsidP="004047CB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47CB">
              <w:rPr>
                <w:rFonts w:cs="Tahoma"/>
                <w:sz w:val="20"/>
                <w:szCs w:val="20"/>
              </w:rPr>
              <w:t xml:space="preserve"> торговый</w:t>
            </w:r>
          </w:p>
          <w:p w:rsidR="002203A6" w:rsidRPr="00CA5429" w:rsidRDefault="004047CB" w:rsidP="004047CB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НТО субъектами</w:t>
            </w:r>
          </w:p>
          <w:p w:rsidR="002203A6" w:rsidRPr="00CA5429" w:rsidRDefault="0084125D" w:rsidP="0084125D">
            <w:pPr>
              <w:jc w:val="center"/>
              <w:rPr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2203A6" w:rsidRPr="00CA5429" w:rsidTr="004047CB">
        <w:trPr>
          <w:trHeight w:val="1558"/>
        </w:trPr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73" w:type="dxa"/>
            <w:shd w:val="clear" w:color="auto" w:fill="auto"/>
          </w:tcPr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Воронежская</w:t>
            </w:r>
            <w:proofErr w:type="gramEnd"/>
            <w:r w:rsidRPr="00CA5429">
              <w:rPr>
                <w:sz w:val="20"/>
                <w:szCs w:val="20"/>
              </w:rPr>
              <w:t xml:space="preserve"> обл. Подгоренский р-н с.</w:t>
            </w:r>
            <w:r w:rsidR="007F3C11">
              <w:rPr>
                <w:sz w:val="20"/>
                <w:szCs w:val="20"/>
              </w:rPr>
              <w:t xml:space="preserve"> </w:t>
            </w:r>
            <w:proofErr w:type="spellStart"/>
            <w:r w:rsidRPr="00CA542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априно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Нижняя</w:t>
            </w:r>
            <w:proofErr w:type="gramEnd"/>
            <w:r>
              <w:rPr>
                <w:sz w:val="20"/>
                <w:szCs w:val="20"/>
              </w:rPr>
              <w:t xml:space="preserve"> на пересечении с 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Крутая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4047CB" w:rsidRDefault="002203A6" w:rsidP="004047CB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047CB">
              <w:rPr>
                <w:rFonts w:cs="Tahoma"/>
                <w:sz w:val="20"/>
                <w:szCs w:val="20"/>
              </w:rPr>
              <w:t xml:space="preserve"> торговый</w:t>
            </w:r>
          </w:p>
          <w:p w:rsidR="002203A6" w:rsidRPr="00CA5429" w:rsidRDefault="004047CB" w:rsidP="004047CB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НТО субъектами</w:t>
            </w:r>
          </w:p>
          <w:p w:rsidR="002203A6" w:rsidRPr="00CA5429" w:rsidRDefault="0084125D" w:rsidP="0084125D">
            <w:pPr>
              <w:jc w:val="center"/>
              <w:rPr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2203A6" w:rsidRPr="00CA5429" w:rsidTr="004047CB">
        <w:trPr>
          <w:trHeight w:val="876"/>
        </w:trPr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73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Воронежская</w:t>
            </w:r>
            <w:proofErr w:type="gramEnd"/>
            <w:r w:rsidRPr="00CA5429">
              <w:rPr>
                <w:sz w:val="20"/>
                <w:szCs w:val="20"/>
              </w:rPr>
              <w:t xml:space="preserve"> обл. Подгоренский р-н с.</w:t>
            </w:r>
            <w:r w:rsidR="007F3C1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Басовка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A5429">
              <w:rPr>
                <w:sz w:val="20"/>
                <w:szCs w:val="20"/>
              </w:rPr>
              <w:t>ул.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Дачная-2 у здания магазина </w:t>
            </w:r>
            <w:proofErr w:type="spellStart"/>
            <w:r>
              <w:rPr>
                <w:sz w:val="20"/>
                <w:szCs w:val="20"/>
              </w:rPr>
              <w:t>РайПО</w:t>
            </w:r>
            <w:proofErr w:type="spellEnd"/>
          </w:p>
        </w:tc>
        <w:tc>
          <w:tcPr>
            <w:tcW w:w="104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47CB">
              <w:rPr>
                <w:rFonts w:cs="Tahoma"/>
                <w:sz w:val="20"/>
                <w:szCs w:val="20"/>
              </w:rPr>
              <w:t xml:space="preserve"> </w:t>
            </w:r>
            <w:proofErr w:type="gramStart"/>
            <w:r w:rsidR="004047CB">
              <w:rPr>
                <w:rFonts w:cs="Tahoma"/>
                <w:sz w:val="20"/>
                <w:szCs w:val="20"/>
              </w:rPr>
              <w:t>торговых</w:t>
            </w:r>
            <w:proofErr w:type="gramEnd"/>
            <w:r w:rsidR="004047CB">
              <w:rPr>
                <w:rFonts w:cs="Tahoma"/>
                <w:sz w:val="20"/>
                <w:szCs w:val="20"/>
              </w:rPr>
              <w:t xml:space="preserve"> объекта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НТО субъектами</w:t>
            </w:r>
          </w:p>
          <w:p w:rsidR="002203A6" w:rsidRPr="00CA5429" w:rsidRDefault="0084125D" w:rsidP="0084125D">
            <w:pPr>
              <w:jc w:val="center"/>
              <w:rPr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2203A6" w:rsidRPr="00CA5429" w:rsidTr="004047CB">
        <w:trPr>
          <w:trHeight w:val="345"/>
        </w:trPr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73" w:type="dxa"/>
            <w:shd w:val="clear" w:color="auto" w:fill="auto"/>
          </w:tcPr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</w:t>
            </w:r>
            <w:r>
              <w:rPr>
                <w:sz w:val="20"/>
                <w:szCs w:val="20"/>
              </w:rPr>
              <w:t>нежская</w:t>
            </w:r>
            <w:proofErr w:type="gramEnd"/>
            <w:r>
              <w:rPr>
                <w:sz w:val="20"/>
                <w:szCs w:val="20"/>
              </w:rPr>
              <w:t xml:space="preserve"> обл. Подгоренский р-н х.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Кувшин 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Речная-14 у здания магазина </w:t>
            </w:r>
            <w:proofErr w:type="spellStart"/>
            <w:r>
              <w:rPr>
                <w:sz w:val="20"/>
                <w:szCs w:val="20"/>
              </w:rPr>
              <w:t>РайПО</w:t>
            </w:r>
            <w:proofErr w:type="spellEnd"/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 w:rsidRPr="00CA542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047CB">
              <w:rPr>
                <w:rFonts w:cs="Tahoma"/>
                <w:sz w:val="20"/>
                <w:szCs w:val="20"/>
              </w:rPr>
              <w:t xml:space="preserve"> </w:t>
            </w:r>
            <w:proofErr w:type="gramStart"/>
            <w:r w:rsidR="004047CB">
              <w:rPr>
                <w:rFonts w:cs="Tahoma"/>
                <w:sz w:val="20"/>
                <w:szCs w:val="20"/>
              </w:rPr>
              <w:t>торговых</w:t>
            </w:r>
            <w:proofErr w:type="gramEnd"/>
            <w:r w:rsidR="004047CB">
              <w:rPr>
                <w:rFonts w:cs="Tahoma"/>
                <w:sz w:val="20"/>
                <w:szCs w:val="20"/>
              </w:rPr>
              <w:t xml:space="preserve"> объекта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НТО субъектами</w:t>
            </w:r>
          </w:p>
          <w:p w:rsidR="002203A6" w:rsidRPr="00CA5429" w:rsidRDefault="0084125D" w:rsidP="0084125D">
            <w:pPr>
              <w:jc w:val="center"/>
              <w:rPr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малого и среднего предпринимательства</w:t>
            </w:r>
          </w:p>
        </w:tc>
      </w:tr>
      <w:tr w:rsidR="002203A6" w:rsidRPr="00CA5429" w:rsidTr="004047CB">
        <w:trPr>
          <w:trHeight w:val="450"/>
        </w:trPr>
        <w:tc>
          <w:tcPr>
            <w:tcW w:w="486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73" w:type="dxa"/>
            <w:shd w:val="clear" w:color="auto" w:fill="auto"/>
          </w:tcPr>
          <w:p w:rsidR="007F3C11" w:rsidRDefault="002203A6" w:rsidP="00252691">
            <w:pPr>
              <w:jc w:val="center"/>
              <w:rPr>
                <w:sz w:val="20"/>
                <w:szCs w:val="20"/>
              </w:rPr>
            </w:pPr>
            <w:proofErr w:type="gramStart"/>
            <w:r w:rsidRPr="00CA5429">
              <w:rPr>
                <w:sz w:val="20"/>
                <w:szCs w:val="20"/>
              </w:rPr>
              <w:t>Воро</w:t>
            </w:r>
            <w:r>
              <w:rPr>
                <w:sz w:val="20"/>
                <w:szCs w:val="20"/>
              </w:rPr>
              <w:t>нежская</w:t>
            </w:r>
            <w:proofErr w:type="gramEnd"/>
            <w:r>
              <w:rPr>
                <w:sz w:val="20"/>
                <w:szCs w:val="20"/>
              </w:rPr>
              <w:t xml:space="preserve"> обл. Подгоренский р-н х.</w:t>
            </w:r>
            <w:r w:rsidR="007F3C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Кувшин </w:t>
            </w:r>
          </w:p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Речная</w:t>
            </w:r>
            <w:proofErr w:type="gramEnd"/>
            <w:r>
              <w:rPr>
                <w:sz w:val="20"/>
                <w:szCs w:val="20"/>
              </w:rPr>
              <w:t xml:space="preserve"> у дома №6</w:t>
            </w:r>
          </w:p>
        </w:tc>
        <w:tc>
          <w:tcPr>
            <w:tcW w:w="1048" w:type="dxa"/>
            <w:shd w:val="clear" w:color="auto" w:fill="auto"/>
          </w:tcPr>
          <w:p w:rsidR="002203A6" w:rsidRPr="00CA5429" w:rsidRDefault="002203A6" w:rsidP="00252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047CB">
              <w:rPr>
                <w:rFonts w:cs="Tahoma"/>
                <w:sz w:val="20"/>
                <w:szCs w:val="20"/>
              </w:rPr>
              <w:t xml:space="preserve"> м²</w:t>
            </w:r>
          </w:p>
        </w:tc>
        <w:tc>
          <w:tcPr>
            <w:tcW w:w="1088" w:type="dxa"/>
            <w:shd w:val="clear" w:color="auto" w:fill="auto"/>
          </w:tcPr>
          <w:p w:rsidR="004047CB" w:rsidRDefault="002203A6" w:rsidP="00252691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4047CB" w:rsidRDefault="004047CB" w:rsidP="004047CB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торговый</w:t>
            </w:r>
          </w:p>
          <w:p w:rsidR="002203A6" w:rsidRPr="00CA5429" w:rsidRDefault="004047CB" w:rsidP="004047CB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shd w:val="clear" w:color="auto" w:fill="auto"/>
          </w:tcPr>
          <w:p w:rsidR="002203A6" w:rsidRPr="00CA5429" w:rsidRDefault="004047CB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Передвижной торговый объект  автолавка</w:t>
            </w:r>
          </w:p>
        </w:tc>
        <w:tc>
          <w:tcPr>
            <w:tcW w:w="1984" w:type="dxa"/>
            <w:shd w:val="clear" w:color="auto" w:fill="auto"/>
          </w:tcPr>
          <w:p w:rsidR="002203A6" w:rsidRPr="00CA5429" w:rsidRDefault="007F3C11" w:rsidP="0025269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cs="Tahoma"/>
                <w:sz w:val="20"/>
                <w:szCs w:val="20"/>
              </w:rPr>
              <w:t>смешанные</w:t>
            </w:r>
            <w:proofErr w:type="gramEnd"/>
            <w:r>
              <w:rPr>
                <w:rFonts w:cs="Tahoma"/>
                <w:sz w:val="20"/>
                <w:szCs w:val="20"/>
              </w:rPr>
              <w:t xml:space="preserve"> с преобладанием 80% продовольственных товаров</w:t>
            </w:r>
          </w:p>
        </w:tc>
        <w:tc>
          <w:tcPr>
            <w:tcW w:w="1006" w:type="dxa"/>
            <w:shd w:val="clear" w:color="auto" w:fill="auto"/>
          </w:tcPr>
          <w:p w:rsidR="002203A6" w:rsidRPr="00CA5429" w:rsidRDefault="00AF2E50" w:rsidP="00252691">
            <w:pPr>
              <w:jc w:val="center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круглогодично</w:t>
            </w:r>
          </w:p>
        </w:tc>
        <w:tc>
          <w:tcPr>
            <w:tcW w:w="1806" w:type="dxa"/>
            <w:shd w:val="clear" w:color="auto" w:fill="auto"/>
          </w:tcPr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Использование</w:t>
            </w:r>
          </w:p>
          <w:p w:rsidR="0084125D" w:rsidRPr="00643FAF" w:rsidRDefault="0084125D" w:rsidP="0084125D">
            <w:pPr>
              <w:pStyle w:val="a4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НТО субъектами</w:t>
            </w:r>
          </w:p>
          <w:p w:rsidR="002203A6" w:rsidRPr="00CA5429" w:rsidRDefault="0084125D" w:rsidP="0084125D">
            <w:pPr>
              <w:jc w:val="center"/>
              <w:rPr>
                <w:sz w:val="20"/>
                <w:szCs w:val="20"/>
              </w:rPr>
            </w:pPr>
            <w:r w:rsidRPr="00643FAF">
              <w:rPr>
                <w:rFonts w:cs="Tahoma"/>
                <w:sz w:val="20"/>
                <w:szCs w:val="20"/>
              </w:rPr>
              <w:t>малого и среднего предпринимательства</w:t>
            </w:r>
          </w:p>
        </w:tc>
      </w:tr>
    </w:tbl>
    <w:p w:rsidR="002203A6" w:rsidRDefault="002203A6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2203A6">
      <w:pPr>
        <w:jc w:val="center"/>
        <w:rPr>
          <w:sz w:val="20"/>
          <w:szCs w:val="20"/>
        </w:rPr>
      </w:pPr>
    </w:p>
    <w:p w:rsidR="0084125D" w:rsidRDefault="0084125D" w:rsidP="0084125D">
      <w:pPr>
        <w:widowControl/>
        <w:rPr>
          <w:rFonts w:eastAsia="Times New Roman"/>
          <w:color w:val="000000"/>
          <w:spacing w:val="-5"/>
        </w:rPr>
      </w:pPr>
    </w:p>
    <w:p w:rsidR="00AF2E50" w:rsidRDefault="00AF2E50" w:rsidP="0084125D">
      <w:pPr>
        <w:widowControl/>
        <w:rPr>
          <w:rFonts w:eastAsia="Times New Roman"/>
          <w:color w:val="000000"/>
          <w:spacing w:val="-5"/>
        </w:rPr>
      </w:pPr>
    </w:p>
    <w:p w:rsidR="00AF2E50" w:rsidRDefault="00AF2E50" w:rsidP="0084125D">
      <w:pPr>
        <w:widowControl/>
        <w:rPr>
          <w:rFonts w:eastAsia="Times New Roman"/>
          <w:color w:val="000000"/>
          <w:spacing w:val="-5"/>
        </w:rPr>
      </w:pPr>
    </w:p>
    <w:p w:rsidR="00AF2E50" w:rsidRDefault="00AF2E50" w:rsidP="0084125D">
      <w:pPr>
        <w:widowControl/>
        <w:rPr>
          <w:rFonts w:eastAsia="Times New Roman"/>
          <w:color w:val="000000"/>
          <w:spacing w:val="-5"/>
        </w:rPr>
      </w:pPr>
    </w:p>
    <w:p w:rsidR="00AF2E50" w:rsidRDefault="00AF2E50" w:rsidP="0084125D">
      <w:pPr>
        <w:widowControl/>
        <w:rPr>
          <w:rFonts w:eastAsia="Times New Roman"/>
          <w:color w:val="000000"/>
          <w:spacing w:val="-5"/>
        </w:rPr>
      </w:pPr>
    </w:p>
    <w:p w:rsidR="00AF2E50" w:rsidRDefault="00AF2E50" w:rsidP="0084125D">
      <w:pPr>
        <w:widowControl/>
        <w:rPr>
          <w:rFonts w:eastAsia="Times New Roman"/>
          <w:color w:val="000000"/>
          <w:spacing w:val="-5"/>
        </w:rPr>
      </w:pPr>
    </w:p>
    <w:sectPr w:rsidR="00AF2E50" w:rsidSect="0061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0CEE"/>
    <w:rsid w:val="000946D3"/>
    <w:rsid w:val="000C58D9"/>
    <w:rsid w:val="000D2EA8"/>
    <w:rsid w:val="00104347"/>
    <w:rsid w:val="00133026"/>
    <w:rsid w:val="001D555F"/>
    <w:rsid w:val="002203A6"/>
    <w:rsid w:val="002B3232"/>
    <w:rsid w:val="004047CB"/>
    <w:rsid w:val="0042714E"/>
    <w:rsid w:val="004475ED"/>
    <w:rsid w:val="004B1997"/>
    <w:rsid w:val="00536B28"/>
    <w:rsid w:val="00614B1F"/>
    <w:rsid w:val="00737C86"/>
    <w:rsid w:val="007F3C11"/>
    <w:rsid w:val="0084125D"/>
    <w:rsid w:val="00863B24"/>
    <w:rsid w:val="009B19DB"/>
    <w:rsid w:val="00A15BD1"/>
    <w:rsid w:val="00A505B5"/>
    <w:rsid w:val="00AF2E50"/>
    <w:rsid w:val="00B21B54"/>
    <w:rsid w:val="00B2363A"/>
    <w:rsid w:val="00B328C1"/>
    <w:rsid w:val="00B724A7"/>
    <w:rsid w:val="00BC11EA"/>
    <w:rsid w:val="00BC5A1B"/>
    <w:rsid w:val="00C11DE2"/>
    <w:rsid w:val="00C73148"/>
    <w:rsid w:val="00CD2E5A"/>
    <w:rsid w:val="00D019E2"/>
    <w:rsid w:val="00D30BA0"/>
    <w:rsid w:val="00D315E2"/>
    <w:rsid w:val="00D4250B"/>
    <w:rsid w:val="00D44A66"/>
    <w:rsid w:val="00D67445"/>
    <w:rsid w:val="00DA0438"/>
    <w:rsid w:val="00E36950"/>
    <w:rsid w:val="00E55991"/>
    <w:rsid w:val="00E62236"/>
    <w:rsid w:val="00EB0CEE"/>
    <w:rsid w:val="00FB0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D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4125D"/>
    <w:pPr>
      <w:suppressLineNumbers/>
      <w:suppressAutoHyphens w:val="0"/>
    </w:pPr>
    <w:rPr>
      <w:kern w:val="1"/>
    </w:rPr>
  </w:style>
  <w:style w:type="paragraph" w:styleId="a5">
    <w:name w:val="No Spacing"/>
    <w:qFormat/>
    <w:rsid w:val="00D4250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D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Семейское песеление</dc:creator>
  <cp:keywords/>
  <dc:description/>
  <cp:lastModifiedBy>User</cp:lastModifiedBy>
  <cp:revision>30</cp:revision>
  <cp:lastPrinted>2024-06-19T09:05:00Z</cp:lastPrinted>
  <dcterms:created xsi:type="dcterms:W3CDTF">2015-08-19T05:46:00Z</dcterms:created>
  <dcterms:modified xsi:type="dcterms:W3CDTF">2024-06-19T09:07:00Z</dcterms:modified>
</cp:coreProperties>
</file>